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89" w:rsidRPr="00172705" w:rsidRDefault="00936E5E" w:rsidP="00936E5E">
      <w:pPr>
        <w:pStyle w:val="ConsPlusTitle"/>
        <w:rPr>
          <w:rFonts w:ascii="Arial" w:hAnsi="Arial" w:cs="Arial"/>
          <w:sz w:val="28"/>
          <w:szCs w:val="28"/>
        </w:rPr>
      </w:pPr>
      <w:r>
        <w:rPr>
          <w:sz w:val="28"/>
          <w:szCs w:val="28"/>
        </w:rPr>
        <w:t xml:space="preserve">                                                </w:t>
      </w:r>
      <w:r w:rsidR="00220289" w:rsidRPr="00172705">
        <w:rPr>
          <w:rFonts w:ascii="Arial" w:hAnsi="Arial" w:cs="Arial"/>
          <w:sz w:val="28"/>
          <w:szCs w:val="28"/>
        </w:rPr>
        <w:t>№ 9\2 от 09.12.2022г.</w:t>
      </w:r>
    </w:p>
    <w:p w:rsidR="00220289" w:rsidRPr="00172705" w:rsidRDefault="00220289" w:rsidP="00220289">
      <w:pPr>
        <w:pStyle w:val="ConsPlusTitle"/>
        <w:jc w:val="center"/>
        <w:rPr>
          <w:rFonts w:ascii="Arial" w:hAnsi="Arial" w:cs="Arial"/>
          <w:sz w:val="28"/>
          <w:szCs w:val="28"/>
        </w:rPr>
      </w:pPr>
      <w:r w:rsidRPr="00172705">
        <w:rPr>
          <w:rFonts w:ascii="Arial" w:hAnsi="Arial" w:cs="Arial"/>
          <w:sz w:val="28"/>
          <w:szCs w:val="28"/>
        </w:rPr>
        <w:t>РОССИЙСКАЯ ФЕДЕРАЦИЯ</w:t>
      </w:r>
    </w:p>
    <w:p w:rsidR="00220289" w:rsidRPr="00172705" w:rsidRDefault="00220289" w:rsidP="00220289">
      <w:pPr>
        <w:pStyle w:val="ConsPlusTitle"/>
        <w:jc w:val="center"/>
        <w:rPr>
          <w:rFonts w:ascii="Arial" w:hAnsi="Arial" w:cs="Arial"/>
          <w:sz w:val="28"/>
          <w:szCs w:val="28"/>
        </w:rPr>
      </w:pPr>
      <w:r w:rsidRPr="00172705">
        <w:rPr>
          <w:rFonts w:ascii="Arial" w:hAnsi="Arial" w:cs="Arial"/>
          <w:sz w:val="28"/>
          <w:szCs w:val="28"/>
        </w:rPr>
        <w:t>ИРКУТСКАЯ ОБЛАСТЬ</w:t>
      </w:r>
    </w:p>
    <w:p w:rsidR="00220289" w:rsidRPr="00172705" w:rsidRDefault="00220289" w:rsidP="00220289">
      <w:pPr>
        <w:pStyle w:val="ConsPlusTitle"/>
        <w:jc w:val="center"/>
        <w:rPr>
          <w:rFonts w:ascii="Arial" w:hAnsi="Arial" w:cs="Arial"/>
          <w:sz w:val="28"/>
          <w:szCs w:val="28"/>
        </w:rPr>
      </w:pPr>
      <w:r w:rsidRPr="00172705">
        <w:rPr>
          <w:rFonts w:ascii="Arial" w:hAnsi="Arial" w:cs="Arial"/>
          <w:sz w:val="28"/>
          <w:szCs w:val="28"/>
        </w:rPr>
        <w:t>ЗАЛАРИНСКИЙ РАЙОН</w:t>
      </w:r>
    </w:p>
    <w:p w:rsidR="00220289" w:rsidRPr="00172705" w:rsidRDefault="00220289" w:rsidP="00220289">
      <w:pPr>
        <w:pStyle w:val="ConsPlusTitle"/>
        <w:jc w:val="center"/>
        <w:rPr>
          <w:rFonts w:ascii="Arial" w:hAnsi="Arial" w:cs="Arial"/>
          <w:color w:val="000000"/>
          <w:sz w:val="28"/>
          <w:szCs w:val="28"/>
        </w:rPr>
      </w:pPr>
      <w:r w:rsidRPr="00172705">
        <w:rPr>
          <w:rFonts w:ascii="Arial" w:hAnsi="Arial" w:cs="Arial"/>
          <w:color w:val="000000"/>
          <w:sz w:val="28"/>
          <w:szCs w:val="28"/>
        </w:rPr>
        <w:t xml:space="preserve">ВЛАДИМИРСКОЕ МУНИЦИПАЛЬНОЕ </w:t>
      </w:r>
    </w:p>
    <w:p w:rsidR="00220289" w:rsidRPr="00172705" w:rsidRDefault="00220289" w:rsidP="00220289">
      <w:pPr>
        <w:pStyle w:val="ConsPlusTitle"/>
        <w:jc w:val="center"/>
        <w:rPr>
          <w:rFonts w:ascii="Arial" w:hAnsi="Arial" w:cs="Arial"/>
          <w:sz w:val="28"/>
          <w:szCs w:val="28"/>
        </w:rPr>
      </w:pPr>
      <w:r w:rsidRPr="00172705">
        <w:rPr>
          <w:rFonts w:ascii="Arial" w:hAnsi="Arial" w:cs="Arial"/>
          <w:sz w:val="28"/>
          <w:szCs w:val="28"/>
        </w:rPr>
        <w:t>ОБРАЗОВАНИЕ</w:t>
      </w:r>
    </w:p>
    <w:p w:rsidR="00220289" w:rsidRPr="00172705" w:rsidRDefault="00220289" w:rsidP="00220289">
      <w:pPr>
        <w:pStyle w:val="ConsPlusTitle"/>
        <w:jc w:val="center"/>
        <w:rPr>
          <w:rFonts w:ascii="Arial" w:hAnsi="Arial" w:cs="Arial"/>
          <w:sz w:val="28"/>
          <w:szCs w:val="28"/>
        </w:rPr>
      </w:pPr>
      <w:r w:rsidRPr="00172705">
        <w:rPr>
          <w:rFonts w:ascii="Arial" w:hAnsi="Arial" w:cs="Arial"/>
          <w:sz w:val="28"/>
          <w:szCs w:val="28"/>
        </w:rPr>
        <w:t>ДУМА</w:t>
      </w:r>
    </w:p>
    <w:p w:rsidR="00220289" w:rsidRPr="00172705" w:rsidRDefault="00220289" w:rsidP="00220289">
      <w:pPr>
        <w:pStyle w:val="ConsPlusTitle"/>
        <w:jc w:val="center"/>
        <w:rPr>
          <w:rFonts w:ascii="Arial" w:hAnsi="Arial" w:cs="Arial"/>
          <w:sz w:val="28"/>
          <w:szCs w:val="28"/>
        </w:rPr>
      </w:pPr>
      <w:proofErr w:type="gramStart"/>
      <w:r w:rsidRPr="00172705">
        <w:rPr>
          <w:rFonts w:ascii="Arial" w:hAnsi="Arial" w:cs="Arial"/>
          <w:sz w:val="28"/>
          <w:szCs w:val="28"/>
        </w:rPr>
        <w:t>Р</w:t>
      </w:r>
      <w:proofErr w:type="gramEnd"/>
      <w:r w:rsidRPr="00172705">
        <w:rPr>
          <w:rFonts w:ascii="Arial" w:hAnsi="Arial" w:cs="Arial"/>
          <w:sz w:val="28"/>
          <w:szCs w:val="28"/>
        </w:rPr>
        <w:t xml:space="preserve"> Е Ш Е Н И Е</w:t>
      </w:r>
    </w:p>
    <w:p w:rsidR="00220289" w:rsidRPr="00172705" w:rsidRDefault="00220289" w:rsidP="00220289">
      <w:pPr>
        <w:pStyle w:val="ConsPlusTitle"/>
        <w:widowControl/>
        <w:jc w:val="both"/>
        <w:rPr>
          <w:rFonts w:ascii="Arial" w:hAnsi="Arial" w:cs="Arial"/>
          <w:sz w:val="28"/>
          <w:szCs w:val="28"/>
        </w:rPr>
      </w:pPr>
    </w:p>
    <w:p w:rsidR="00220289" w:rsidRPr="00172705" w:rsidRDefault="00220289" w:rsidP="00936E5E">
      <w:pPr>
        <w:pStyle w:val="ConsPlusTitle"/>
        <w:widowControl/>
        <w:jc w:val="both"/>
        <w:rPr>
          <w:rFonts w:ascii="Arial" w:hAnsi="Arial" w:cs="Arial"/>
          <w:sz w:val="28"/>
          <w:szCs w:val="28"/>
        </w:rPr>
      </w:pPr>
      <w:r w:rsidRPr="00172705">
        <w:rPr>
          <w:rFonts w:ascii="Arial" w:hAnsi="Arial" w:cs="Arial"/>
          <w:sz w:val="28"/>
          <w:szCs w:val="28"/>
        </w:rPr>
        <w:t>ОБ УТВЕРЖДЕНИИ ПОЛОЖЕНИЯ ОБ ОПЛАТЕ ТРУДА МУНИЦИПАЛЬНЫХ СЛУЖАЩИХ АДМИНИСТРАЦИИ</w:t>
      </w:r>
      <w:r w:rsidRPr="00172705">
        <w:rPr>
          <w:rFonts w:ascii="Arial" w:hAnsi="Arial" w:cs="Arial"/>
          <w:color w:val="000000"/>
          <w:sz w:val="28"/>
          <w:szCs w:val="28"/>
        </w:rPr>
        <w:t xml:space="preserve"> ВЛАДИМИРСКОГО </w:t>
      </w:r>
      <w:r w:rsidRPr="00172705">
        <w:rPr>
          <w:rFonts w:ascii="Arial" w:hAnsi="Arial" w:cs="Arial"/>
          <w:sz w:val="28"/>
          <w:szCs w:val="28"/>
        </w:rPr>
        <w:t xml:space="preserve">МУНИЦИПАЛЬНОГО ОБРАЗОВАНИЯ </w:t>
      </w:r>
    </w:p>
    <w:p w:rsidR="00220289" w:rsidRPr="003A278C" w:rsidRDefault="00220289" w:rsidP="00220289">
      <w:pPr>
        <w:pStyle w:val="ConsPlusNormal0"/>
        <w:ind w:firstLine="709"/>
        <w:jc w:val="both"/>
        <w:rPr>
          <w:sz w:val="24"/>
          <w:szCs w:val="24"/>
        </w:rPr>
      </w:pPr>
      <w:proofErr w:type="gramStart"/>
      <w:r w:rsidRPr="003A278C">
        <w:rPr>
          <w:sz w:val="24"/>
          <w:szCs w:val="24"/>
        </w:rPr>
        <w:t xml:space="preserve">В целях обеспечения гарантий для муниципальных служащих, руководствуясь </w:t>
      </w:r>
      <w:hyperlink r:id="rId8" w:history="1">
        <w:r w:rsidRPr="003A278C">
          <w:rPr>
            <w:sz w:val="24"/>
            <w:szCs w:val="24"/>
          </w:rPr>
          <w:t>ст. ст. 129</w:t>
        </w:r>
      </w:hyperlink>
      <w:r w:rsidRPr="003A278C">
        <w:rPr>
          <w:sz w:val="24"/>
          <w:szCs w:val="24"/>
        </w:rPr>
        <w:t xml:space="preserve">, </w:t>
      </w:r>
      <w:hyperlink r:id="rId9" w:history="1">
        <w:r w:rsidRPr="003A278C">
          <w:rPr>
            <w:sz w:val="24"/>
            <w:szCs w:val="24"/>
          </w:rPr>
          <w:t>130</w:t>
        </w:r>
      </w:hyperlink>
      <w:r w:rsidRPr="003A278C">
        <w:rPr>
          <w:sz w:val="24"/>
          <w:szCs w:val="24"/>
        </w:rPr>
        <w:t xml:space="preserve">, </w:t>
      </w:r>
      <w:hyperlink r:id="rId10" w:history="1">
        <w:r w:rsidRPr="003A278C">
          <w:rPr>
            <w:sz w:val="24"/>
            <w:szCs w:val="24"/>
          </w:rPr>
          <w:t>132</w:t>
        </w:r>
      </w:hyperlink>
      <w:r w:rsidRPr="003A278C">
        <w:rPr>
          <w:sz w:val="24"/>
          <w:szCs w:val="24"/>
        </w:rPr>
        <w:t xml:space="preserve">, </w:t>
      </w:r>
      <w:hyperlink r:id="rId11" w:history="1">
        <w:r w:rsidRPr="003A278C">
          <w:rPr>
            <w:sz w:val="24"/>
            <w:szCs w:val="24"/>
          </w:rPr>
          <w:t>134</w:t>
        </w:r>
      </w:hyperlink>
      <w:r w:rsidRPr="003A278C">
        <w:rPr>
          <w:sz w:val="24"/>
          <w:szCs w:val="24"/>
        </w:rPr>
        <w:t xml:space="preserve">, </w:t>
      </w:r>
      <w:hyperlink r:id="rId12" w:history="1">
        <w:r w:rsidRPr="003A278C">
          <w:rPr>
            <w:sz w:val="24"/>
            <w:szCs w:val="24"/>
          </w:rPr>
          <w:t>135</w:t>
        </w:r>
      </w:hyperlink>
      <w:r w:rsidRPr="003A278C">
        <w:rPr>
          <w:sz w:val="24"/>
          <w:szCs w:val="24"/>
        </w:rPr>
        <w:t xml:space="preserve">, </w:t>
      </w:r>
      <w:hyperlink r:id="rId13" w:history="1">
        <w:r w:rsidRPr="003A278C">
          <w:rPr>
            <w:sz w:val="24"/>
            <w:szCs w:val="24"/>
          </w:rPr>
          <w:t>144</w:t>
        </w:r>
      </w:hyperlink>
      <w:r w:rsidRPr="003A278C">
        <w:rPr>
          <w:sz w:val="24"/>
          <w:szCs w:val="24"/>
        </w:rPr>
        <w:t xml:space="preserve">, </w:t>
      </w:r>
      <w:hyperlink r:id="rId14" w:history="1">
        <w:r w:rsidRPr="003A278C">
          <w:rPr>
            <w:sz w:val="24"/>
            <w:szCs w:val="24"/>
          </w:rPr>
          <w:t>146</w:t>
        </w:r>
      </w:hyperlink>
      <w:r w:rsidRPr="003A278C">
        <w:rPr>
          <w:sz w:val="24"/>
          <w:szCs w:val="24"/>
        </w:rPr>
        <w:t xml:space="preserve">, </w:t>
      </w:r>
      <w:hyperlink r:id="rId15" w:history="1">
        <w:r w:rsidRPr="003A278C">
          <w:rPr>
            <w:sz w:val="24"/>
            <w:szCs w:val="24"/>
          </w:rPr>
          <w:t>148</w:t>
        </w:r>
      </w:hyperlink>
      <w:r w:rsidRPr="003A278C">
        <w:rPr>
          <w:sz w:val="24"/>
          <w:szCs w:val="24"/>
        </w:rPr>
        <w:t xml:space="preserve">, </w:t>
      </w:r>
      <w:hyperlink r:id="rId16" w:history="1">
        <w:r w:rsidRPr="003A278C">
          <w:rPr>
            <w:sz w:val="24"/>
            <w:szCs w:val="24"/>
          </w:rPr>
          <w:t>316</w:t>
        </w:r>
      </w:hyperlink>
      <w:r w:rsidRPr="003A278C">
        <w:rPr>
          <w:sz w:val="24"/>
          <w:szCs w:val="24"/>
        </w:rPr>
        <w:t xml:space="preserve"> Трудового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w:t>
      </w:r>
      <w:proofErr w:type="gramEnd"/>
      <w:r w:rsidRPr="003A278C">
        <w:rPr>
          <w:sz w:val="24"/>
          <w:szCs w:val="24"/>
        </w:rPr>
        <w:t xml:space="preserve"> </w:t>
      </w:r>
      <w:proofErr w:type="gramStart"/>
      <w:r w:rsidRPr="003A278C">
        <w:rPr>
          <w:sz w:val="24"/>
          <w:szCs w:val="24"/>
        </w:rPr>
        <w:t xml:space="preserve">муниципальной службы в Иркутской области», </w:t>
      </w:r>
      <w:hyperlink r:id="rId17" w:history="1">
        <w:r w:rsidRPr="003A278C">
          <w:rPr>
            <w:sz w:val="24"/>
            <w:szCs w:val="24"/>
          </w:rPr>
          <w:t>Законом</w:t>
        </w:r>
      </w:hyperlink>
      <w:r w:rsidRPr="003A278C">
        <w:rPr>
          <w:sz w:val="24"/>
          <w:szCs w:val="24"/>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 </w:t>
      </w:r>
      <w:hyperlink r:id="rId18" w:history="1">
        <w:r w:rsidRPr="003A278C">
          <w:rPr>
            <w:sz w:val="24"/>
            <w:szCs w:val="24"/>
          </w:rPr>
          <w:t>постановлением</w:t>
        </w:r>
      </w:hyperlink>
      <w:r w:rsidRPr="003A278C">
        <w:rPr>
          <w:sz w:val="24"/>
          <w:szCs w:val="24"/>
        </w:rPr>
        <w:t xml:space="preserve"> Правительства</w:t>
      </w:r>
      <w:proofErr w:type="gramEnd"/>
      <w:r w:rsidRPr="003A278C">
        <w:rPr>
          <w:sz w:val="24"/>
          <w:szCs w:val="24"/>
        </w:rPr>
        <w:t xml:space="preserve"> </w:t>
      </w:r>
      <w:proofErr w:type="gramStart"/>
      <w:r w:rsidRPr="003A278C">
        <w:rPr>
          <w:sz w:val="24"/>
          <w:szCs w:val="24"/>
        </w:rPr>
        <w:t>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w:t>
      </w:r>
      <w:proofErr w:type="gramEnd"/>
      <w:r w:rsidRPr="003A278C">
        <w:rPr>
          <w:sz w:val="24"/>
          <w:szCs w:val="24"/>
        </w:rPr>
        <w:t xml:space="preserve"> служащих Иркутской области», Уставом </w:t>
      </w:r>
      <w:r w:rsidRPr="003A278C">
        <w:rPr>
          <w:color w:val="000000"/>
          <w:sz w:val="24"/>
          <w:szCs w:val="24"/>
        </w:rPr>
        <w:t>Владимирского</w:t>
      </w:r>
      <w:r w:rsidRPr="003A278C">
        <w:rPr>
          <w:sz w:val="24"/>
          <w:szCs w:val="24"/>
        </w:rPr>
        <w:t xml:space="preserve"> муниципального образования, Дума </w:t>
      </w:r>
      <w:r w:rsidRPr="003A278C">
        <w:rPr>
          <w:color w:val="000000"/>
          <w:sz w:val="24"/>
          <w:szCs w:val="24"/>
        </w:rPr>
        <w:t>Владимирского</w:t>
      </w:r>
      <w:r w:rsidRPr="003A278C">
        <w:rPr>
          <w:sz w:val="24"/>
          <w:szCs w:val="24"/>
        </w:rPr>
        <w:t xml:space="preserve"> муниципального образования</w:t>
      </w:r>
    </w:p>
    <w:p w:rsidR="00220289" w:rsidRDefault="00220289" w:rsidP="00220289">
      <w:pPr>
        <w:pStyle w:val="ConsPlusNormal0"/>
        <w:ind w:firstLine="709"/>
        <w:jc w:val="center"/>
        <w:rPr>
          <w:sz w:val="24"/>
          <w:szCs w:val="24"/>
        </w:rPr>
      </w:pPr>
    </w:p>
    <w:p w:rsidR="00220289" w:rsidRPr="00172705" w:rsidRDefault="00220289" w:rsidP="00220289">
      <w:pPr>
        <w:pStyle w:val="ConsPlusNormal0"/>
        <w:ind w:firstLine="709"/>
        <w:jc w:val="center"/>
        <w:rPr>
          <w:sz w:val="24"/>
          <w:szCs w:val="24"/>
        </w:rPr>
      </w:pPr>
      <w:r w:rsidRPr="00172705">
        <w:rPr>
          <w:sz w:val="24"/>
          <w:szCs w:val="24"/>
        </w:rPr>
        <w:t>РЕШИЛА:</w:t>
      </w:r>
    </w:p>
    <w:p w:rsidR="00220289" w:rsidRPr="00936E5E" w:rsidRDefault="00220289" w:rsidP="00220289">
      <w:pPr>
        <w:pStyle w:val="ConsPlusNormal0"/>
        <w:ind w:firstLine="709"/>
        <w:jc w:val="center"/>
        <w:rPr>
          <w:sz w:val="24"/>
          <w:szCs w:val="24"/>
        </w:rPr>
      </w:pPr>
    </w:p>
    <w:p w:rsidR="00220289" w:rsidRPr="00936E5E" w:rsidRDefault="00220289" w:rsidP="00936E5E">
      <w:pPr>
        <w:autoSpaceDE w:val="0"/>
        <w:autoSpaceDN w:val="0"/>
        <w:adjustRightInd w:val="0"/>
        <w:jc w:val="both"/>
        <w:rPr>
          <w:rFonts w:ascii="Arial" w:hAnsi="Arial" w:cs="Arial"/>
          <w:sz w:val="24"/>
          <w:szCs w:val="24"/>
        </w:rPr>
      </w:pPr>
      <w:r w:rsidRPr="00936E5E">
        <w:rPr>
          <w:rFonts w:ascii="Arial" w:hAnsi="Arial" w:cs="Arial"/>
          <w:sz w:val="24"/>
          <w:szCs w:val="24"/>
        </w:rPr>
        <w:t xml:space="preserve">1. Утвердить </w:t>
      </w:r>
      <w:hyperlink r:id="rId19" w:history="1">
        <w:r w:rsidRPr="00936E5E">
          <w:rPr>
            <w:rFonts w:ascii="Arial" w:hAnsi="Arial" w:cs="Arial"/>
            <w:sz w:val="24"/>
            <w:szCs w:val="24"/>
          </w:rPr>
          <w:t>Положение</w:t>
        </w:r>
      </w:hyperlink>
      <w:r w:rsidRPr="00936E5E">
        <w:rPr>
          <w:rFonts w:ascii="Arial" w:hAnsi="Arial" w:cs="Arial"/>
          <w:sz w:val="24"/>
          <w:szCs w:val="24"/>
        </w:rPr>
        <w:t xml:space="preserve"> об оплате труда муниципальных служащих администрации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муниципального образования  (Приложение № 1).</w:t>
      </w:r>
      <w:r w:rsidR="00936E5E">
        <w:rPr>
          <w:rFonts w:ascii="Arial" w:hAnsi="Arial" w:cs="Arial"/>
          <w:sz w:val="24"/>
          <w:szCs w:val="24"/>
        </w:rPr>
        <w:t xml:space="preserve">                      </w:t>
      </w:r>
      <w:r w:rsidRPr="00936E5E">
        <w:rPr>
          <w:rFonts w:ascii="Arial" w:hAnsi="Arial" w:cs="Arial"/>
          <w:sz w:val="24"/>
          <w:szCs w:val="24"/>
        </w:rPr>
        <w:t>2. Признать утратившим силу со дня вступления в силу настоящего решения:</w:t>
      </w:r>
      <w:r w:rsidR="00936E5E">
        <w:rPr>
          <w:rFonts w:ascii="Arial" w:hAnsi="Arial" w:cs="Arial"/>
          <w:sz w:val="24"/>
          <w:szCs w:val="24"/>
        </w:rPr>
        <w:t xml:space="preserve">      </w:t>
      </w:r>
      <w:r w:rsidRPr="00936E5E">
        <w:rPr>
          <w:rFonts w:ascii="Arial" w:hAnsi="Arial" w:cs="Arial"/>
          <w:sz w:val="24"/>
          <w:szCs w:val="24"/>
        </w:rPr>
        <w:t xml:space="preserve">1) </w:t>
      </w:r>
      <w:hyperlink r:id="rId20" w:history="1">
        <w:r w:rsidRPr="00936E5E">
          <w:rPr>
            <w:rFonts w:ascii="Arial" w:hAnsi="Arial" w:cs="Arial"/>
            <w:color w:val="000000"/>
            <w:sz w:val="24"/>
            <w:szCs w:val="24"/>
          </w:rPr>
          <w:t>Решение</w:t>
        </w:r>
      </w:hyperlink>
      <w:r w:rsidRPr="00936E5E">
        <w:rPr>
          <w:rFonts w:ascii="Arial" w:hAnsi="Arial" w:cs="Arial"/>
          <w:color w:val="000000"/>
          <w:sz w:val="24"/>
          <w:szCs w:val="24"/>
        </w:rPr>
        <w:t xml:space="preserve"> Думы Владимирского муниципального образования от «_19»06.2017г. №_73\2 «Об утверждении положения об оплате труда муниципальных служащих Владимирского муниципального образования».</w:t>
      </w:r>
      <w:r w:rsidR="00936E5E">
        <w:rPr>
          <w:rFonts w:ascii="Arial" w:hAnsi="Arial" w:cs="Arial"/>
          <w:sz w:val="24"/>
          <w:szCs w:val="24"/>
        </w:rPr>
        <w:t xml:space="preserve">                                                                               </w:t>
      </w:r>
      <w:r w:rsidRPr="00936E5E">
        <w:rPr>
          <w:rFonts w:ascii="Arial" w:hAnsi="Arial" w:cs="Arial"/>
          <w:sz w:val="24"/>
          <w:szCs w:val="24"/>
        </w:rPr>
        <w:t>3. Настоящее решение вступает в силу с «01» октября 2022 года.</w:t>
      </w:r>
      <w:r w:rsidR="00936E5E">
        <w:rPr>
          <w:rFonts w:ascii="Arial" w:hAnsi="Arial" w:cs="Arial"/>
          <w:sz w:val="24"/>
          <w:szCs w:val="24"/>
        </w:rPr>
        <w:t xml:space="preserve">                                        </w:t>
      </w:r>
      <w:r w:rsidRPr="00936E5E">
        <w:rPr>
          <w:rFonts w:ascii="Arial" w:hAnsi="Arial" w:cs="Arial"/>
          <w:sz w:val="24"/>
          <w:szCs w:val="24"/>
        </w:rPr>
        <w:t xml:space="preserve">4. Опубликовать настоящее решение в информационном листке </w:t>
      </w:r>
      <w:r w:rsidRPr="00936E5E">
        <w:rPr>
          <w:rFonts w:ascii="Arial" w:hAnsi="Arial" w:cs="Arial"/>
          <w:color w:val="000000"/>
          <w:sz w:val="24"/>
          <w:szCs w:val="24"/>
        </w:rPr>
        <w:t>«Владимирский</w:t>
      </w:r>
      <w:r w:rsidRPr="00936E5E">
        <w:rPr>
          <w:rFonts w:ascii="Arial" w:hAnsi="Arial" w:cs="Arial"/>
          <w:color w:val="FF0000"/>
          <w:sz w:val="24"/>
          <w:szCs w:val="24"/>
        </w:rPr>
        <w:t xml:space="preserve"> </w:t>
      </w:r>
      <w:r w:rsidRPr="00936E5E">
        <w:rPr>
          <w:rFonts w:ascii="Arial" w:hAnsi="Arial" w:cs="Arial"/>
          <w:sz w:val="24"/>
          <w:szCs w:val="24"/>
        </w:rPr>
        <w:t xml:space="preserve">вестник» и разместить на официальном сайте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муниципального образования  в информационно-телекоммуникационной сети «Интернет».</w:t>
      </w:r>
    </w:p>
    <w:p w:rsidR="00220289" w:rsidRPr="00936E5E" w:rsidRDefault="00220289" w:rsidP="00936E5E">
      <w:pPr>
        <w:tabs>
          <w:tab w:val="left" w:pos="-284"/>
          <w:tab w:val="left" w:pos="567"/>
        </w:tabs>
        <w:suppressAutoHyphens/>
        <w:spacing w:after="0"/>
        <w:jc w:val="both"/>
        <w:rPr>
          <w:rFonts w:ascii="Arial" w:hAnsi="Arial" w:cs="Arial"/>
          <w:sz w:val="24"/>
          <w:szCs w:val="24"/>
        </w:rPr>
      </w:pPr>
      <w:r w:rsidRPr="00936E5E">
        <w:rPr>
          <w:rFonts w:ascii="Arial" w:hAnsi="Arial" w:cs="Arial"/>
          <w:sz w:val="24"/>
          <w:szCs w:val="24"/>
        </w:rPr>
        <w:t>Председатель Думы</w:t>
      </w:r>
    </w:p>
    <w:p w:rsidR="00220289" w:rsidRPr="00936E5E" w:rsidRDefault="00220289" w:rsidP="00936E5E">
      <w:pPr>
        <w:tabs>
          <w:tab w:val="left" w:pos="-284"/>
          <w:tab w:val="left" w:pos="567"/>
        </w:tabs>
        <w:suppressAutoHyphens/>
        <w:spacing w:after="0"/>
        <w:jc w:val="both"/>
        <w:rPr>
          <w:rFonts w:ascii="Arial" w:hAnsi="Arial" w:cs="Arial"/>
          <w:sz w:val="24"/>
          <w:szCs w:val="24"/>
        </w:rPr>
      </w:pP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w:t>
      </w:r>
      <w:r w:rsidR="00936E5E">
        <w:rPr>
          <w:rFonts w:ascii="Arial" w:hAnsi="Arial" w:cs="Arial"/>
          <w:sz w:val="24"/>
          <w:szCs w:val="24"/>
        </w:rPr>
        <w:t xml:space="preserve">                                    </w:t>
      </w:r>
      <w:proofErr w:type="spellStart"/>
      <w:r w:rsidR="00936E5E">
        <w:rPr>
          <w:rFonts w:ascii="Arial" w:hAnsi="Arial" w:cs="Arial"/>
          <w:sz w:val="24"/>
          <w:szCs w:val="24"/>
        </w:rPr>
        <w:t>Е.А.Макарова</w:t>
      </w:r>
      <w:proofErr w:type="spellEnd"/>
    </w:p>
    <w:p w:rsidR="00220289" w:rsidRPr="00936E5E" w:rsidRDefault="00220289" w:rsidP="00936E5E">
      <w:pPr>
        <w:tabs>
          <w:tab w:val="left" w:pos="-284"/>
          <w:tab w:val="left" w:pos="567"/>
        </w:tabs>
        <w:suppressAutoHyphens/>
        <w:spacing w:after="0"/>
        <w:jc w:val="both"/>
        <w:rPr>
          <w:rFonts w:ascii="Arial" w:hAnsi="Arial" w:cs="Arial"/>
          <w:sz w:val="24"/>
          <w:szCs w:val="24"/>
        </w:rPr>
      </w:pPr>
      <w:r w:rsidRPr="00936E5E">
        <w:rPr>
          <w:rFonts w:ascii="Arial" w:hAnsi="Arial" w:cs="Arial"/>
          <w:sz w:val="24"/>
          <w:szCs w:val="24"/>
        </w:rPr>
        <w:t>Глава администрации</w:t>
      </w:r>
    </w:p>
    <w:p w:rsidR="00220289" w:rsidRPr="00936E5E" w:rsidRDefault="00220289" w:rsidP="00936E5E">
      <w:pPr>
        <w:tabs>
          <w:tab w:val="left" w:pos="-284"/>
          <w:tab w:val="left" w:pos="567"/>
        </w:tabs>
        <w:suppressAutoHyphens/>
        <w:spacing w:after="0"/>
        <w:jc w:val="both"/>
        <w:rPr>
          <w:rFonts w:ascii="Arial" w:hAnsi="Arial" w:cs="Arial"/>
          <w:color w:val="FF0000"/>
          <w:sz w:val="24"/>
          <w:szCs w:val="24"/>
        </w:rPr>
      </w:pP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 xml:space="preserve"> муниципального </w:t>
      </w:r>
      <w:r w:rsidRPr="00936E5E">
        <w:rPr>
          <w:rFonts w:ascii="Arial" w:hAnsi="Arial" w:cs="Arial"/>
          <w:color w:val="000000"/>
          <w:sz w:val="24"/>
          <w:szCs w:val="24"/>
        </w:rPr>
        <w:t xml:space="preserve">образования           </w:t>
      </w:r>
      <w:r w:rsidR="00936E5E">
        <w:rPr>
          <w:rFonts w:ascii="Arial" w:hAnsi="Arial" w:cs="Arial"/>
          <w:color w:val="000000"/>
          <w:sz w:val="24"/>
          <w:szCs w:val="24"/>
        </w:rPr>
        <w:t xml:space="preserve">                          </w:t>
      </w:r>
      <w:r w:rsidRPr="00936E5E">
        <w:rPr>
          <w:rFonts w:ascii="Arial" w:hAnsi="Arial" w:cs="Arial"/>
          <w:color w:val="000000"/>
          <w:sz w:val="24"/>
          <w:szCs w:val="24"/>
        </w:rPr>
        <w:t xml:space="preserve">  Е.А. Макарова</w:t>
      </w:r>
    </w:p>
    <w:p w:rsidR="00220289" w:rsidRPr="00936E5E" w:rsidRDefault="00220289" w:rsidP="00936E5E">
      <w:pPr>
        <w:tabs>
          <w:tab w:val="left" w:pos="-284"/>
          <w:tab w:val="left" w:pos="567"/>
        </w:tabs>
        <w:suppressAutoHyphens/>
        <w:spacing w:after="0"/>
        <w:jc w:val="both"/>
        <w:rPr>
          <w:rFonts w:ascii="Arial" w:hAnsi="Arial" w:cs="Arial"/>
          <w:sz w:val="24"/>
          <w:szCs w:val="24"/>
        </w:rPr>
      </w:pPr>
      <w:r w:rsidRPr="00936E5E">
        <w:rPr>
          <w:rFonts w:ascii="Arial" w:hAnsi="Arial" w:cs="Arial"/>
          <w:sz w:val="24"/>
          <w:szCs w:val="24"/>
        </w:rPr>
        <w:t xml:space="preserve"> </w:t>
      </w:r>
    </w:p>
    <w:p w:rsidR="00220289" w:rsidRPr="00C51703" w:rsidRDefault="00220289" w:rsidP="00220289">
      <w:pPr>
        <w:tabs>
          <w:tab w:val="left" w:pos="-284"/>
          <w:tab w:val="left" w:pos="567"/>
        </w:tabs>
        <w:suppressAutoHyphens/>
        <w:jc w:val="both"/>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220289">
      <w:pPr>
        <w:autoSpaceDE w:val="0"/>
        <w:autoSpaceDN w:val="0"/>
        <w:adjustRightInd w:val="0"/>
        <w:jc w:val="right"/>
        <w:outlineLvl w:val="0"/>
      </w:pPr>
    </w:p>
    <w:p w:rsidR="00220289" w:rsidRDefault="00220289" w:rsidP="00936E5E">
      <w:pPr>
        <w:autoSpaceDE w:val="0"/>
        <w:autoSpaceDN w:val="0"/>
        <w:adjustRightInd w:val="0"/>
        <w:outlineLvl w:val="0"/>
      </w:pPr>
    </w:p>
    <w:p w:rsidR="00936E5E" w:rsidRDefault="00936E5E" w:rsidP="00936E5E">
      <w:pPr>
        <w:autoSpaceDE w:val="0"/>
        <w:autoSpaceDN w:val="0"/>
        <w:adjustRightInd w:val="0"/>
        <w:outlineLvl w:val="0"/>
      </w:pPr>
    </w:p>
    <w:p w:rsidR="00936E5E" w:rsidRDefault="00936E5E" w:rsidP="00936E5E">
      <w:pPr>
        <w:autoSpaceDE w:val="0"/>
        <w:autoSpaceDN w:val="0"/>
        <w:adjustRightInd w:val="0"/>
        <w:outlineLvl w:val="0"/>
      </w:pPr>
    </w:p>
    <w:p w:rsidR="00936E5E" w:rsidRDefault="00936E5E" w:rsidP="00936E5E">
      <w:pPr>
        <w:autoSpaceDE w:val="0"/>
        <w:autoSpaceDN w:val="0"/>
        <w:adjustRightInd w:val="0"/>
        <w:outlineLvl w:val="0"/>
      </w:pPr>
    </w:p>
    <w:p w:rsidR="00936E5E" w:rsidRDefault="00936E5E" w:rsidP="00936E5E">
      <w:pPr>
        <w:autoSpaceDE w:val="0"/>
        <w:autoSpaceDN w:val="0"/>
        <w:adjustRightInd w:val="0"/>
        <w:outlineLvl w:val="0"/>
      </w:pPr>
    </w:p>
    <w:p w:rsidR="00936E5E" w:rsidRDefault="00936E5E" w:rsidP="00936E5E">
      <w:pPr>
        <w:autoSpaceDE w:val="0"/>
        <w:autoSpaceDN w:val="0"/>
        <w:adjustRightInd w:val="0"/>
        <w:outlineLvl w:val="0"/>
      </w:pPr>
    </w:p>
    <w:p w:rsidR="00220289" w:rsidRPr="00936E5E" w:rsidRDefault="00220289" w:rsidP="00936E5E">
      <w:pPr>
        <w:autoSpaceDE w:val="0"/>
        <w:autoSpaceDN w:val="0"/>
        <w:adjustRightInd w:val="0"/>
        <w:spacing w:after="0"/>
        <w:jc w:val="right"/>
        <w:outlineLvl w:val="0"/>
        <w:rPr>
          <w:rFonts w:ascii="Courier New" w:hAnsi="Courier New" w:cs="Courier New"/>
        </w:rPr>
      </w:pPr>
      <w:r w:rsidRPr="00936E5E">
        <w:rPr>
          <w:rFonts w:ascii="Courier New" w:hAnsi="Courier New" w:cs="Courier New"/>
        </w:rPr>
        <w:lastRenderedPageBreak/>
        <w:t>Приложение № 1</w:t>
      </w:r>
    </w:p>
    <w:p w:rsidR="00220289" w:rsidRPr="00936E5E" w:rsidRDefault="00220289" w:rsidP="00936E5E">
      <w:pPr>
        <w:autoSpaceDE w:val="0"/>
        <w:autoSpaceDN w:val="0"/>
        <w:adjustRightInd w:val="0"/>
        <w:spacing w:after="0"/>
        <w:jc w:val="right"/>
        <w:rPr>
          <w:rFonts w:ascii="Courier New" w:hAnsi="Courier New" w:cs="Courier New"/>
        </w:rPr>
      </w:pPr>
      <w:r w:rsidRPr="00936E5E">
        <w:rPr>
          <w:rFonts w:ascii="Courier New" w:hAnsi="Courier New" w:cs="Courier New"/>
        </w:rPr>
        <w:t xml:space="preserve">к решению </w:t>
      </w:r>
      <w:r w:rsidRPr="00936E5E">
        <w:rPr>
          <w:rFonts w:ascii="Courier New" w:hAnsi="Courier New" w:cs="Courier New"/>
          <w:color w:val="000000"/>
        </w:rPr>
        <w:t>Думы</w:t>
      </w:r>
      <w:r w:rsidRPr="00936E5E">
        <w:rPr>
          <w:rFonts w:ascii="Courier New" w:hAnsi="Courier New" w:cs="Courier New"/>
          <w:color w:val="FF0000"/>
        </w:rPr>
        <w:t xml:space="preserve"> </w:t>
      </w:r>
      <w:proofErr w:type="gramStart"/>
      <w:r w:rsidRPr="00936E5E">
        <w:rPr>
          <w:rFonts w:ascii="Courier New" w:hAnsi="Courier New" w:cs="Courier New"/>
          <w:color w:val="000000"/>
        </w:rPr>
        <w:t>Владимирского</w:t>
      </w:r>
      <w:proofErr w:type="gramEnd"/>
    </w:p>
    <w:p w:rsidR="00220289" w:rsidRPr="00936E5E" w:rsidRDefault="00220289" w:rsidP="00936E5E">
      <w:pPr>
        <w:autoSpaceDE w:val="0"/>
        <w:autoSpaceDN w:val="0"/>
        <w:adjustRightInd w:val="0"/>
        <w:spacing w:after="0"/>
        <w:jc w:val="right"/>
        <w:rPr>
          <w:rFonts w:ascii="Courier New" w:hAnsi="Courier New" w:cs="Courier New"/>
        </w:rPr>
      </w:pPr>
      <w:r w:rsidRPr="00936E5E">
        <w:rPr>
          <w:rFonts w:ascii="Courier New" w:hAnsi="Courier New" w:cs="Courier New"/>
        </w:rPr>
        <w:t xml:space="preserve">муниципального  образования </w:t>
      </w:r>
    </w:p>
    <w:p w:rsidR="00220289" w:rsidRPr="00936E5E" w:rsidRDefault="00220289" w:rsidP="00936E5E">
      <w:pPr>
        <w:autoSpaceDE w:val="0"/>
        <w:autoSpaceDN w:val="0"/>
        <w:adjustRightInd w:val="0"/>
        <w:spacing w:after="0"/>
        <w:jc w:val="right"/>
        <w:rPr>
          <w:rFonts w:ascii="Courier New" w:hAnsi="Courier New" w:cs="Courier New"/>
        </w:rPr>
      </w:pPr>
      <w:r w:rsidRPr="00936E5E">
        <w:rPr>
          <w:rFonts w:ascii="Courier New" w:hAnsi="Courier New" w:cs="Courier New"/>
        </w:rPr>
        <w:t>от «09»12.2022 № 9\2</w:t>
      </w:r>
    </w:p>
    <w:p w:rsidR="00220289" w:rsidRPr="00172705" w:rsidRDefault="00220289" w:rsidP="00936E5E">
      <w:pPr>
        <w:autoSpaceDE w:val="0"/>
        <w:autoSpaceDN w:val="0"/>
        <w:adjustRightInd w:val="0"/>
        <w:rPr>
          <w:rFonts w:ascii="Arial" w:hAnsi="Arial" w:cs="Arial"/>
        </w:rPr>
      </w:pPr>
    </w:p>
    <w:p w:rsidR="00220289" w:rsidRPr="00936E5E" w:rsidRDefault="00220289" w:rsidP="00220289">
      <w:pPr>
        <w:pStyle w:val="ConsPlusTitle"/>
        <w:widowControl/>
        <w:jc w:val="center"/>
        <w:rPr>
          <w:rFonts w:ascii="Arial" w:hAnsi="Arial" w:cs="Arial"/>
          <w:szCs w:val="24"/>
        </w:rPr>
      </w:pPr>
      <w:r w:rsidRPr="00936E5E">
        <w:rPr>
          <w:rFonts w:ascii="Arial" w:hAnsi="Arial" w:cs="Arial"/>
          <w:szCs w:val="24"/>
        </w:rPr>
        <w:t>ПОЛОЖЕНИЕ</w:t>
      </w:r>
    </w:p>
    <w:p w:rsidR="00220289" w:rsidRPr="00936E5E" w:rsidRDefault="00220289" w:rsidP="00220289">
      <w:pPr>
        <w:pStyle w:val="ConsPlusTitle"/>
        <w:widowControl/>
        <w:jc w:val="center"/>
        <w:rPr>
          <w:rFonts w:ascii="Arial" w:hAnsi="Arial" w:cs="Arial"/>
          <w:szCs w:val="24"/>
        </w:rPr>
      </w:pPr>
      <w:r w:rsidRPr="00936E5E">
        <w:rPr>
          <w:rFonts w:ascii="Arial" w:hAnsi="Arial" w:cs="Arial"/>
          <w:szCs w:val="24"/>
        </w:rPr>
        <w:t xml:space="preserve">ОБ ОПЛАТЕ ТРУДА МУНИЦИПАЛЬНЫХ СЛУЖАЩИХ АДМИНИСТРАЦИИ  </w:t>
      </w:r>
      <w:r w:rsidRPr="00936E5E">
        <w:rPr>
          <w:rFonts w:ascii="Arial" w:hAnsi="Arial" w:cs="Arial"/>
          <w:color w:val="000000"/>
          <w:szCs w:val="24"/>
        </w:rPr>
        <w:t xml:space="preserve">ВЛАДИМИРСКОГО </w:t>
      </w:r>
      <w:r w:rsidRPr="00936E5E">
        <w:rPr>
          <w:rFonts w:ascii="Arial" w:hAnsi="Arial" w:cs="Arial"/>
          <w:szCs w:val="24"/>
        </w:rPr>
        <w:t xml:space="preserve">МУНИЦИПАЛЬНОГО ОБРАЗОВАНИЯ </w:t>
      </w:r>
    </w:p>
    <w:p w:rsidR="00220289" w:rsidRPr="00936E5E" w:rsidRDefault="00220289" w:rsidP="00220289">
      <w:pPr>
        <w:autoSpaceDE w:val="0"/>
        <w:autoSpaceDN w:val="0"/>
        <w:adjustRightInd w:val="0"/>
        <w:jc w:val="center"/>
        <w:rPr>
          <w:rFonts w:ascii="Arial" w:hAnsi="Arial" w:cs="Arial"/>
          <w:sz w:val="24"/>
          <w:szCs w:val="24"/>
        </w:rPr>
      </w:pP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1. ОБЩИЕ ПОЛОЖЕНИЯ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1.1. </w:t>
      </w:r>
      <w:proofErr w:type="gramStart"/>
      <w:r w:rsidRPr="00936E5E">
        <w:rPr>
          <w:rFonts w:ascii="Arial" w:hAnsi="Arial" w:cs="Arial"/>
          <w:sz w:val="24"/>
          <w:szCs w:val="24"/>
        </w:rPr>
        <w:t xml:space="preserve">Настоящее Положение об оплате труда муниципальных служащих органов местного самоуправления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 xml:space="preserve">муниципального образования (далее – Положение) разработано в соответствии с Трудовым </w:t>
      </w:r>
      <w:hyperlink r:id="rId21" w:history="1">
        <w:r w:rsidRPr="00936E5E">
          <w:rPr>
            <w:rFonts w:ascii="Arial" w:hAnsi="Arial" w:cs="Arial"/>
            <w:sz w:val="24"/>
            <w:szCs w:val="24"/>
          </w:rPr>
          <w:t>кодексом</w:t>
        </w:r>
      </w:hyperlink>
      <w:r w:rsidRPr="00936E5E">
        <w:rPr>
          <w:rFonts w:ascii="Arial" w:hAnsi="Arial" w:cs="Arial"/>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22" w:history="1">
        <w:r w:rsidRPr="00936E5E">
          <w:rPr>
            <w:rFonts w:ascii="Arial" w:hAnsi="Arial" w:cs="Arial"/>
            <w:sz w:val="24"/>
            <w:szCs w:val="24"/>
          </w:rPr>
          <w:t>законом</w:t>
        </w:r>
      </w:hyperlink>
      <w:r w:rsidRPr="00936E5E">
        <w:rPr>
          <w:rFonts w:ascii="Arial" w:hAnsi="Arial" w:cs="Arial"/>
          <w:sz w:val="24"/>
          <w:szCs w:val="24"/>
        </w:rPr>
        <w:t xml:space="preserve"> от 02.03.2007 г. № 25-ФЗ «О муниципальной службе в Российской Федерации», </w:t>
      </w:r>
      <w:hyperlink r:id="rId23" w:history="1">
        <w:r w:rsidRPr="00936E5E">
          <w:rPr>
            <w:rFonts w:ascii="Arial" w:hAnsi="Arial" w:cs="Arial"/>
            <w:sz w:val="24"/>
            <w:szCs w:val="24"/>
          </w:rPr>
          <w:t>Законом</w:t>
        </w:r>
      </w:hyperlink>
      <w:r w:rsidRPr="00936E5E">
        <w:rPr>
          <w:rFonts w:ascii="Arial" w:hAnsi="Arial" w:cs="Arial"/>
          <w:sz w:val="24"/>
          <w:szCs w:val="24"/>
        </w:rPr>
        <w:t xml:space="preserve"> Иркутской области от 15.10.2007 г. № 88-ОЗ «Об отдельных вопросах</w:t>
      </w:r>
      <w:proofErr w:type="gramEnd"/>
      <w:r w:rsidRPr="00936E5E">
        <w:rPr>
          <w:rFonts w:ascii="Arial" w:hAnsi="Arial" w:cs="Arial"/>
          <w:sz w:val="24"/>
          <w:szCs w:val="24"/>
        </w:rPr>
        <w:t xml:space="preserve"> </w:t>
      </w:r>
      <w:proofErr w:type="gramStart"/>
      <w:r w:rsidRPr="00936E5E">
        <w:rPr>
          <w:rFonts w:ascii="Arial" w:hAnsi="Arial" w:cs="Arial"/>
          <w:sz w:val="24"/>
          <w:szCs w:val="24"/>
        </w:rPr>
        <w:t xml:space="preserve">муниципальной службы в Иркутской области», </w:t>
      </w:r>
      <w:hyperlink r:id="rId24" w:history="1">
        <w:r w:rsidRPr="00936E5E">
          <w:rPr>
            <w:rFonts w:ascii="Arial" w:hAnsi="Arial" w:cs="Arial"/>
            <w:sz w:val="24"/>
            <w:szCs w:val="24"/>
          </w:rPr>
          <w:t>Законом</w:t>
        </w:r>
      </w:hyperlink>
      <w:r w:rsidRPr="00936E5E">
        <w:rPr>
          <w:rFonts w:ascii="Arial" w:hAnsi="Arial" w:cs="Arial"/>
          <w:sz w:val="24"/>
          <w:szCs w:val="24"/>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5" w:history="1">
        <w:r w:rsidRPr="00936E5E">
          <w:rPr>
            <w:rFonts w:ascii="Arial" w:hAnsi="Arial" w:cs="Arial"/>
            <w:sz w:val="24"/>
            <w:szCs w:val="24"/>
          </w:rPr>
          <w:t>постановлением</w:t>
        </w:r>
      </w:hyperlink>
      <w:r w:rsidRPr="00936E5E">
        <w:rPr>
          <w:rFonts w:ascii="Arial" w:hAnsi="Arial" w:cs="Arial"/>
          <w:sz w:val="24"/>
          <w:szCs w:val="24"/>
        </w:rP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rsidRPr="00936E5E">
        <w:rPr>
          <w:rFonts w:ascii="Arial" w:hAnsi="Arial" w:cs="Arial"/>
          <w:sz w:val="24"/>
          <w:szCs w:val="24"/>
        </w:rPr>
        <w:t xml:space="preserve"> постоянной основе, муниципальных служащих муниципальных и содержание органов местного самоуправления муниципальных образований Иркутской области», Указом Губернатора от 16.09.2022 г № 203-уг «</w:t>
      </w:r>
      <w:r w:rsidRPr="00936E5E">
        <w:rPr>
          <w:rFonts w:ascii="Arial" w:hAnsi="Arial" w:cs="Arial"/>
          <w:sz w:val="24"/>
          <w:szCs w:val="24"/>
          <w:shd w:val="clear" w:color="auto" w:fill="FFFFFF"/>
        </w:rPr>
        <w:t>О размерах должностных окладов и ежемесячного денежного поощрения государственных гражданских служащих Иркутской области»,</w:t>
      </w:r>
      <w:r w:rsidRPr="00936E5E">
        <w:rPr>
          <w:rFonts w:ascii="Arial" w:hAnsi="Arial" w:cs="Arial"/>
          <w:sz w:val="24"/>
          <w:szCs w:val="24"/>
        </w:rPr>
        <w:t xml:space="preserve"> </w:t>
      </w:r>
      <w:hyperlink r:id="rId26" w:history="1">
        <w:r w:rsidRPr="00936E5E">
          <w:rPr>
            <w:rFonts w:ascii="Arial" w:hAnsi="Arial" w:cs="Arial"/>
            <w:sz w:val="24"/>
            <w:szCs w:val="24"/>
          </w:rPr>
          <w:t>Уставом</w:t>
        </w:r>
      </w:hyperlink>
      <w:r w:rsidRPr="00936E5E">
        <w:rPr>
          <w:rFonts w:ascii="Arial" w:hAnsi="Arial" w:cs="Arial"/>
          <w:sz w:val="24"/>
          <w:szCs w:val="24"/>
        </w:rPr>
        <w:t xml:space="preserve">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1.2. Положение распространяется на муниципальных служащих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(далее - муниципальные служащие), включаемых в штатное расписание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 xml:space="preserve">2. </w:t>
      </w:r>
      <w:proofErr w:type="gramStart"/>
      <w:r w:rsidRPr="00936E5E">
        <w:rPr>
          <w:rFonts w:ascii="Arial" w:hAnsi="Arial" w:cs="Arial"/>
          <w:b/>
          <w:sz w:val="24"/>
          <w:szCs w:val="24"/>
        </w:rPr>
        <w:t>РАЗМЕР ОПЛАТЫ ТРУДА</w:t>
      </w:r>
      <w:proofErr w:type="gramEnd"/>
      <w:r w:rsidRPr="00936E5E">
        <w:rPr>
          <w:rFonts w:ascii="Arial" w:hAnsi="Arial" w:cs="Arial"/>
          <w:b/>
          <w:sz w:val="24"/>
          <w:szCs w:val="24"/>
        </w:rPr>
        <w:t xml:space="preserve"> МУНИЦИПАЛЬНЫХ СЛУЖАЩИХ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2.1. </w:t>
      </w:r>
      <w:proofErr w:type="gramStart"/>
      <w:r w:rsidRPr="00936E5E">
        <w:rPr>
          <w:rFonts w:ascii="Arial" w:hAnsi="Arial" w:cs="Arial"/>
          <w:sz w:val="24"/>
          <w:szCs w:val="24"/>
        </w:rPr>
        <w:t>Размер оплаты труда</w:t>
      </w:r>
      <w:proofErr w:type="gramEnd"/>
      <w:r w:rsidRPr="00936E5E">
        <w:rPr>
          <w:rFonts w:ascii="Arial" w:hAnsi="Arial" w:cs="Arial"/>
          <w:sz w:val="24"/>
          <w:szCs w:val="24"/>
        </w:rPr>
        <w:t xml:space="preserve"> муниципальных служащих определяется суммированием размера должностного оклада и размера общей суммы ежемесячных и дополнительных выплат, устанавливаемых муниципальным служащим.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2.2. Расходы на оплату труда муниципальных служащих формируются с учетом </w:t>
      </w:r>
      <w:hyperlink r:id="rId27"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proofErr w:type="gramStart"/>
        <w:r w:rsidRPr="00936E5E">
          <w:rPr>
            <w:rFonts w:ascii="Arial" w:hAnsi="Arial" w:cs="Arial"/>
            <w:sz w:val="24"/>
            <w:szCs w:val="24"/>
          </w:rPr>
          <w:t>постановлени</w:t>
        </w:r>
      </w:hyperlink>
      <w:r w:rsidRPr="00936E5E">
        <w:rPr>
          <w:rFonts w:ascii="Arial" w:hAnsi="Arial" w:cs="Arial"/>
          <w:sz w:val="24"/>
          <w:szCs w:val="24"/>
        </w:rPr>
        <w:t>я</w:t>
      </w:r>
      <w:proofErr w:type="gramEnd"/>
      <w:r w:rsidRPr="00936E5E">
        <w:rPr>
          <w:rFonts w:ascii="Arial" w:hAnsi="Arial" w:cs="Arial"/>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w:t>
      </w:r>
      <w:r w:rsidRPr="00936E5E">
        <w:rPr>
          <w:rFonts w:ascii="Arial" w:hAnsi="Arial" w:cs="Arial"/>
          <w:sz w:val="24"/>
          <w:szCs w:val="24"/>
        </w:rPr>
        <w:lastRenderedPageBreak/>
        <w:t>служащих  и содержание органов местного самоуправления муниципальных образований Иркутской области».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2.3. Норматив формирования расходов на оплату труда муниципальных служащих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color w:val="000000"/>
          <w:sz w:val="24"/>
          <w:szCs w:val="24"/>
        </w:rPr>
        <w:t>м</w:t>
      </w:r>
      <w:r w:rsidRPr="00936E5E">
        <w:rPr>
          <w:rFonts w:ascii="Arial" w:hAnsi="Arial" w:cs="Arial"/>
          <w:sz w:val="24"/>
          <w:szCs w:val="24"/>
        </w:rPr>
        <w:t>униципального образования определяется из расчета 58,5 должностных окладов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должностной оклад государственного гражданского служащего Иркутской области, определяемого по соотношению должностей муниципальной службы и должностей государственной гражданской службы в соответствии с законом Иркутской области.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2.4. </w:t>
      </w:r>
      <w:proofErr w:type="gramStart"/>
      <w:r w:rsidRPr="00936E5E">
        <w:rPr>
          <w:rFonts w:ascii="Arial" w:hAnsi="Arial" w:cs="Arial"/>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roofErr w:type="gramEnd"/>
    </w:p>
    <w:p w:rsidR="00220289" w:rsidRPr="00936E5E" w:rsidRDefault="00220289" w:rsidP="00220289">
      <w:pPr>
        <w:tabs>
          <w:tab w:val="left" w:pos="1134"/>
        </w:tabs>
        <w:autoSpaceDE w:val="0"/>
        <w:autoSpaceDN w:val="0"/>
        <w:adjustRightInd w:val="0"/>
        <w:ind w:firstLine="709"/>
        <w:jc w:val="both"/>
        <w:rPr>
          <w:rFonts w:ascii="Arial" w:hAnsi="Arial" w:cs="Arial"/>
          <w:sz w:val="24"/>
          <w:szCs w:val="24"/>
        </w:rPr>
      </w:pPr>
      <w:r w:rsidRPr="00936E5E">
        <w:rPr>
          <w:rFonts w:ascii="Arial" w:hAnsi="Arial" w:cs="Arial"/>
          <w:sz w:val="24"/>
          <w:szCs w:val="24"/>
        </w:rPr>
        <w:t>2.5. К нормативам формирования расходов на оплату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На основании постановления администрации муниципального образования «</w:t>
      </w:r>
      <w:proofErr w:type="spellStart"/>
      <w:r w:rsidRPr="00936E5E">
        <w:rPr>
          <w:rFonts w:ascii="Arial" w:hAnsi="Arial" w:cs="Arial"/>
          <w:sz w:val="24"/>
          <w:szCs w:val="24"/>
        </w:rPr>
        <w:t>Заларинский</w:t>
      </w:r>
      <w:proofErr w:type="spellEnd"/>
      <w:r w:rsidRPr="00936E5E">
        <w:rPr>
          <w:rFonts w:ascii="Arial" w:hAnsi="Arial" w:cs="Arial"/>
          <w:sz w:val="24"/>
          <w:szCs w:val="24"/>
        </w:rPr>
        <w:t xml:space="preserve"> район» от 26.12.2018 г. № 661 «О размере районного коэффициента к заработной плате работников организаций, финансируемых из бюджета муниципального образования «</w:t>
      </w:r>
      <w:proofErr w:type="spellStart"/>
      <w:r w:rsidRPr="00936E5E">
        <w:rPr>
          <w:rFonts w:ascii="Arial" w:hAnsi="Arial" w:cs="Arial"/>
          <w:sz w:val="24"/>
          <w:szCs w:val="24"/>
        </w:rPr>
        <w:t>Заларинский</w:t>
      </w:r>
      <w:proofErr w:type="spellEnd"/>
      <w:r w:rsidRPr="00936E5E">
        <w:rPr>
          <w:rFonts w:ascii="Arial" w:hAnsi="Arial" w:cs="Arial"/>
          <w:sz w:val="24"/>
          <w:szCs w:val="24"/>
        </w:rPr>
        <w:t xml:space="preserve"> район» районный коэффициент к заработной плате, устанавливается в размере 1,3.</w:t>
      </w:r>
    </w:p>
    <w:p w:rsidR="00220289" w:rsidRPr="00936E5E" w:rsidRDefault="00220289" w:rsidP="00936E5E">
      <w:pPr>
        <w:tabs>
          <w:tab w:val="left" w:pos="1134"/>
        </w:tabs>
        <w:autoSpaceDE w:val="0"/>
        <w:autoSpaceDN w:val="0"/>
        <w:adjustRightInd w:val="0"/>
        <w:ind w:firstLine="709"/>
        <w:jc w:val="both"/>
        <w:rPr>
          <w:rFonts w:ascii="Arial" w:hAnsi="Arial" w:cs="Arial"/>
          <w:sz w:val="24"/>
          <w:szCs w:val="24"/>
        </w:rPr>
      </w:pPr>
      <w:proofErr w:type="gramStart"/>
      <w:r w:rsidRPr="00936E5E">
        <w:rPr>
          <w:rFonts w:ascii="Arial" w:hAnsi="Arial" w:cs="Arial"/>
          <w:sz w:val="24"/>
          <w:szCs w:val="24"/>
        </w:rPr>
        <w:t>В соответствии с постановлением Совмина СССР, ВЦСПС от 24.09.1989 г. №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и приказа министерства труда РСФСР от 22.11.1990 г.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w:t>
      </w:r>
      <w:proofErr w:type="gramEnd"/>
      <w:r w:rsidRPr="00936E5E">
        <w:rPr>
          <w:rFonts w:ascii="Arial" w:hAnsi="Arial" w:cs="Arial"/>
          <w:sz w:val="24"/>
          <w:szCs w:val="24"/>
        </w:rPr>
        <w:t xml:space="preserve"> </w:t>
      </w:r>
      <w:proofErr w:type="gramStart"/>
      <w:r w:rsidRPr="00936E5E">
        <w:rPr>
          <w:rFonts w:ascii="Arial" w:hAnsi="Arial" w:cs="Arial"/>
          <w:sz w:val="24"/>
          <w:szCs w:val="24"/>
        </w:rPr>
        <w:t>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06.04.1972 г. № 255», процентная надбавка к заработной плате за работу в южных районах Иркутской области устанавливается в размере 10 % по истечении</w:t>
      </w:r>
      <w:proofErr w:type="gramEnd"/>
      <w:r w:rsidRPr="00936E5E">
        <w:rPr>
          <w:rFonts w:ascii="Arial" w:hAnsi="Arial" w:cs="Arial"/>
          <w:sz w:val="24"/>
          <w:szCs w:val="24"/>
        </w:rPr>
        <w:t xml:space="preserve"> первого года работы в данном регионе, с увеличением на 10 % за каждые последующие два года работы, но не свыше 30 % оплаты труда. Молодежи (лицам в возрасте до 30 лет), прожившей не менее одного года в районах, где предоставляются льготы и компенсации и вступающей в трудовые отношения, надбавка к заработной плате </w:t>
      </w:r>
      <w:r w:rsidRPr="00936E5E">
        <w:rPr>
          <w:rFonts w:ascii="Arial" w:hAnsi="Arial" w:cs="Arial"/>
          <w:sz w:val="24"/>
          <w:szCs w:val="24"/>
        </w:rPr>
        <w:lastRenderedPageBreak/>
        <w:t>устанавливается в размере 10 % за каждые шесть месяцев работы, но не свыше 30 % от оплаты труда.</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3. ОПЛАТА ТРУДА МУНИЦИПАЛЬНОГО СЛУЖАЩЕГО</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3.1.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(далее - должностной оклад), а также следующих дополнительных выплат: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ежемесячная надбавка к должностному окладу за классный чин</w:t>
      </w:r>
      <w:r w:rsidRPr="00936E5E">
        <w:rPr>
          <w:rFonts w:ascii="Arial" w:hAnsi="Arial" w:cs="Arial"/>
          <w:color w:val="000000"/>
          <w:sz w:val="24"/>
          <w:szCs w:val="24"/>
        </w:rPr>
        <w:t xml:space="preserve"> в соответствии с присвоенным классным чином муниципальной службы</w:t>
      </w:r>
      <w:r w:rsidRPr="00936E5E">
        <w:rPr>
          <w:rFonts w:ascii="Arial" w:hAnsi="Arial" w:cs="Arial"/>
          <w:sz w:val="24"/>
          <w:szCs w:val="24"/>
        </w:rPr>
        <w:t>;</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ежемесячная надбавка к должностному окладу за выслугу лет на муниципальной службе;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ежемесячная надбавка к должностному окладу за особые условия муниципальной службы;</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ежемесячная надбавка к должностному окладу за работу со сведениями, составляющими государственную тайну, которая устанавливается в размерах и порядке, определенных федеральным законодательством;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ежемесячная процентная надбавка к должностному окладу за стаж работы в структурных подразделениях по защите государственной тайны;</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ежемесячное денежное поощрение;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премии за выполнение особо важных и сложных заданий;</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3.2. 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3.3.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во всех случаях исчисления среднего заработка.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3.4. Денежное содержание выплачивается муниципальному служащему ежемесячно в сроки, установленные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При увольнении муниципального служащего денежное содержание выплачивается при окончательном расчете.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lastRenderedPageBreak/>
        <w:t xml:space="preserve">3.5. Денежное содержание муниципального служащего выплачивается за счет средств бюджета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3.6.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220289" w:rsidRPr="00936E5E" w:rsidRDefault="00220289" w:rsidP="00936E5E">
      <w:pPr>
        <w:autoSpaceDE w:val="0"/>
        <w:autoSpaceDN w:val="0"/>
        <w:adjustRightInd w:val="0"/>
        <w:ind w:firstLine="540"/>
        <w:jc w:val="both"/>
        <w:rPr>
          <w:rFonts w:ascii="Arial" w:hAnsi="Arial" w:cs="Arial"/>
          <w:sz w:val="24"/>
          <w:szCs w:val="24"/>
        </w:rPr>
      </w:pPr>
      <w:r w:rsidRPr="00936E5E">
        <w:rPr>
          <w:rFonts w:ascii="Arial" w:hAnsi="Arial" w:cs="Arial"/>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Доплата осуществляется в пределах фонда оплаты труда, предусмотренного в бюджете на соответствующий финансовый год.</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4. РАЗМЕРЫ ДОЛЖНОСТНЫХ ОКЛАДОВ МУНИЦИПАЛЬНЫХ СЛУЖАЩИХ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4.1. </w:t>
      </w:r>
      <w:hyperlink r:id="rId28" w:history="1">
        <w:r w:rsidRPr="00936E5E">
          <w:rPr>
            <w:rFonts w:ascii="Arial" w:hAnsi="Arial" w:cs="Arial"/>
            <w:sz w:val="24"/>
            <w:szCs w:val="24"/>
          </w:rPr>
          <w:t>Размеры</w:t>
        </w:r>
      </w:hyperlink>
      <w:r w:rsidRPr="00936E5E">
        <w:rPr>
          <w:rFonts w:ascii="Arial" w:hAnsi="Arial" w:cs="Arial"/>
          <w:sz w:val="24"/>
          <w:szCs w:val="24"/>
        </w:rPr>
        <w:t xml:space="preserve">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Приложению № 1 к настоящему Положению.</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4.2. Должностной оклад по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4.3. На должностной оклад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4.4. При увольнении муниципального служащего его должностной оклад исчисляется пропорционально отработанному времени.</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5. ЕЖЕМЕСЯЧНАЯ НАДБАВКА К ДОЛЖНОСТНОМУ ОКЛАДУ ЗА КЛАССНЫЙ ЧИН</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5.1. </w:t>
      </w:r>
      <w:proofErr w:type="gramStart"/>
      <w:r w:rsidRPr="00936E5E">
        <w:rPr>
          <w:rFonts w:ascii="Arial" w:hAnsi="Arial" w:cs="Arial"/>
          <w:sz w:val="24"/>
          <w:szCs w:val="24"/>
        </w:rPr>
        <w:t xml:space="preserve">Ежемесячная надбавка к должностному окладу за классный чин устанавливается распоряжением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индивидуально со дня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 которому в соответствии с Законом Иркутской области «Об отдельных вопросах муниципальной службы в Иркутской области» и Положением о порядке присвоения и сохранения классных чинов муниципальным</w:t>
      </w:r>
      <w:proofErr w:type="gramEnd"/>
      <w:r w:rsidRPr="00936E5E">
        <w:rPr>
          <w:rFonts w:ascii="Arial" w:hAnsi="Arial" w:cs="Arial"/>
          <w:sz w:val="24"/>
          <w:szCs w:val="24"/>
        </w:rPr>
        <w:t xml:space="preserve"> служащим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присвоен классный чин.</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5.2. Ежемесячная надбавка к должностному окладу за классный чин устанавливается в размерах, кратных должностному окладу муниципального служащего, замещающего низшую должность муниципальной службы в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(ведущий специалист):</w:t>
      </w:r>
    </w:p>
    <w:p w:rsidR="00220289" w:rsidRPr="00936E5E" w:rsidRDefault="00220289" w:rsidP="00220289">
      <w:pPr>
        <w:autoSpaceDE w:val="0"/>
        <w:autoSpaceDN w:val="0"/>
        <w:adjustRightInd w:val="0"/>
        <w:ind w:firstLine="540"/>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4253"/>
        <w:gridCol w:w="2835"/>
      </w:tblGrid>
      <w:tr w:rsidR="00220289" w:rsidRPr="00936E5E" w:rsidTr="00220289">
        <w:trPr>
          <w:cantSplit/>
          <w:trHeight w:val="480"/>
        </w:trPr>
        <w:tc>
          <w:tcPr>
            <w:tcW w:w="2268"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Группы</w:t>
            </w:r>
            <w:r w:rsidRPr="00936E5E">
              <w:rPr>
                <w:rFonts w:ascii="Arial" w:hAnsi="Arial" w:cs="Arial"/>
                <w:sz w:val="24"/>
                <w:szCs w:val="24"/>
                <w:lang w:val="en-US"/>
              </w:rPr>
              <w:t xml:space="preserve"> </w:t>
            </w:r>
            <w:r w:rsidRPr="00936E5E">
              <w:rPr>
                <w:rFonts w:ascii="Arial" w:hAnsi="Arial" w:cs="Arial"/>
                <w:sz w:val="24"/>
                <w:szCs w:val="24"/>
              </w:rPr>
              <w:t>должностей муниципальной</w:t>
            </w:r>
            <w:r w:rsidRPr="00936E5E">
              <w:rPr>
                <w:rFonts w:ascii="Arial" w:hAnsi="Arial" w:cs="Arial"/>
                <w:sz w:val="24"/>
                <w:szCs w:val="24"/>
                <w:lang w:val="en-US"/>
              </w:rPr>
              <w:t xml:space="preserve"> </w:t>
            </w:r>
            <w:r w:rsidRPr="00936E5E">
              <w:rPr>
                <w:rFonts w:ascii="Arial" w:hAnsi="Arial" w:cs="Arial"/>
                <w:sz w:val="24"/>
                <w:szCs w:val="24"/>
              </w:rPr>
              <w:t>службы</w:t>
            </w:r>
          </w:p>
        </w:tc>
        <w:tc>
          <w:tcPr>
            <w:tcW w:w="4253" w:type="dxa"/>
            <w:tcBorders>
              <w:top w:val="single" w:sz="6" w:space="0" w:color="auto"/>
              <w:left w:val="single" w:sz="6" w:space="0" w:color="auto"/>
              <w:bottom w:val="single" w:sz="4"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Наименование классного чина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(ведущий специалист)</w:t>
            </w:r>
          </w:p>
        </w:tc>
      </w:tr>
      <w:tr w:rsidR="00220289" w:rsidRPr="00936E5E" w:rsidTr="00220289">
        <w:trPr>
          <w:cantSplit/>
          <w:trHeight w:val="480"/>
        </w:trPr>
        <w:tc>
          <w:tcPr>
            <w:tcW w:w="2268" w:type="dxa"/>
            <w:vMerge w:val="restart"/>
            <w:tcBorders>
              <w:top w:val="single" w:sz="4" w:space="0" w:color="auto"/>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Главная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Муниципальный советник в Иркутской области 1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5978</w:t>
            </w:r>
          </w:p>
        </w:tc>
      </w:tr>
      <w:tr w:rsidR="00220289" w:rsidRPr="00936E5E" w:rsidTr="00220289">
        <w:trPr>
          <w:cantSplit/>
          <w:trHeight w:val="600"/>
        </w:trPr>
        <w:tc>
          <w:tcPr>
            <w:tcW w:w="2268" w:type="dxa"/>
            <w:vMerge/>
            <w:tcBorders>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Муниципальный советник в Иркутской области 2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5605</w:t>
            </w:r>
          </w:p>
        </w:tc>
      </w:tr>
      <w:tr w:rsidR="00220289" w:rsidRPr="00936E5E" w:rsidTr="00220289">
        <w:trPr>
          <w:cantSplit/>
          <w:trHeight w:val="600"/>
        </w:trPr>
        <w:tc>
          <w:tcPr>
            <w:tcW w:w="2268" w:type="dxa"/>
            <w:vMerge/>
            <w:tcBorders>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Муниципальный советник в Иркутской области 3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5231</w:t>
            </w:r>
          </w:p>
        </w:tc>
      </w:tr>
      <w:tr w:rsidR="00220289" w:rsidRPr="00936E5E" w:rsidTr="00220289">
        <w:trPr>
          <w:cantSplit/>
          <w:trHeight w:val="600"/>
        </w:trPr>
        <w:tc>
          <w:tcPr>
            <w:tcW w:w="2268" w:type="dxa"/>
            <w:vMerge w:val="restart"/>
            <w:tcBorders>
              <w:top w:val="single" w:sz="6" w:space="0" w:color="auto"/>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Ведущая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Советник муниципальной службы в Иркутской области 1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4857</w:t>
            </w:r>
          </w:p>
        </w:tc>
      </w:tr>
      <w:tr w:rsidR="00220289" w:rsidRPr="00936E5E" w:rsidTr="00220289">
        <w:trPr>
          <w:cantSplit/>
          <w:trHeight w:val="600"/>
        </w:trPr>
        <w:tc>
          <w:tcPr>
            <w:tcW w:w="2268" w:type="dxa"/>
            <w:vMerge/>
            <w:tcBorders>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Советник муниципальной службы в Иркутской области 2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4484</w:t>
            </w:r>
          </w:p>
        </w:tc>
      </w:tr>
      <w:tr w:rsidR="00220289" w:rsidRPr="00936E5E" w:rsidTr="00220289">
        <w:trPr>
          <w:cantSplit/>
          <w:trHeight w:val="600"/>
        </w:trPr>
        <w:tc>
          <w:tcPr>
            <w:tcW w:w="2268" w:type="dxa"/>
            <w:vMerge/>
            <w:tcBorders>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Советник муниципальной службы в Иркутской области 3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4110</w:t>
            </w:r>
          </w:p>
        </w:tc>
      </w:tr>
      <w:tr w:rsidR="00220289" w:rsidRPr="00936E5E" w:rsidTr="00220289">
        <w:trPr>
          <w:cantSplit/>
          <w:trHeight w:val="600"/>
        </w:trPr>
        <w:tc>
          <w:tcPr>
            <w:tcW w:w="2268" w:type="dxa"/>
            <w:vMerge w:val="restart"/>
            <w:tcBorders>
              <w:top w:val="single" w:sz="6" w:space="0" w:color="auto"/>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Старшая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Референт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1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3736</w:t>
            </w:r>
          </w:p>
        </w:tc>
      </w:tr>
      <w:tr w:rsidR="00220289" w:rsidRPr="00936E5E" w:rsidTr="00220289">
        <w:trPr>
          <w:cantSplit/>
          <w:trHeight w:val="600"/>
        </w:trPr>
        <w:tc>
          <w:tcPr>
            <w:tcW w:w="2268" w:type="dxa"/>
            <w:vMerge/>
            <w:tcBorders>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Референт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2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3363</w:t>
            </w:r>
          </w:p>
        </w:tc>
      </w:tr>
      <w:tr w:rsidR="00220289" w:rsidRPr="00936E5E" w:rsidTr="00220289">
        <w:trPr>
          <w:cantSplit/>
          <w:trHeight w:val="600"/>
        </w:trPr>
        <w:tc>
          <w:tcPr>
            <w:tcW w:w="2268" w:type="dxa"/>
            <w:vMerge/>
            <w:tcBorders>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Референт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3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2989</w:t>
            </w:r>
          </w:p>
        </w:tc>
      </w:tr>
      <w:tr w:rsidR="00220289" w:rsidRPr="00936E5E" w:rsidTr="00220289">
        <w:trPr>
          <w:cantSplit/>
          <w:trHeight w:val="600"/>
        </w:trPr>
        <w:tc>
          <w:tcPr>
            <w:tcW w:w="2268" w:type="dxa"/>
            <w:vMerge w:val="restart"/>
            <w:tcBorders>
              <w:top w:val="single" w:sz="6" w:space="0" w:color="auto"/>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Младшая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Секретарь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1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2615</w:t>
            </w:r>
          </w:p>
        </w:tc>
      </w:tr>
      <w:tr w:rsidR="00220289" w:rsidRPr="00936E5E" w:rsidTr="00220289">
        <w:trPr>
          <w:cantSplit/>
          <w:trHeight w:val="600"/>
        </w:trPr>
        <w:tc>
          <w:tcPr>
            <w:tcW w:w="2268" w:type="dxa"/>
            <w:vMerge/>
            <w:tcBorders>
              <w:left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4"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Секретарь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2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2242</w:t>
            </w:r>
          </w:p>
        </w:tc>
      </w:tr>
      <w:tr w:rsidR="00220289" w:rsidRPr="00936E5E" w:rsidTr="00220289">
        <w:trPr>
          <w:cantSplit/>
          <w:trHeight w:val="759"/>
        </w:trPr>
        <w:tc>
          <w:tcPr>
            <w:tcW w:w="2268" w:type="dxa"/>
            <w:vMerge/>
            <w:tcBorders>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p>
        </w:tc>
        <w:tc>
          <w:tcPr>
            <w:tcW w:w="4253"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 xml:space="preserve">Секретарь муниципальной службы в Иркутской области </w:t>
            </w:r>
          </w:p>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3 класса</w:t>
            </w:r>
          </w:p>
        </w:tc>
        <w:tc>
          <w:tcPr>
            <w:tcW w:w="2835" w:type="dxa"/>
            <w:tcBorders>
              <w:top w:val="single" w:sz="6" w:space="0" w:color="auto"/>
              <w:left w:val="single" w:sz="6" w:space="0" w:color="auto"/>
              <w:bottom w:val="single" w:sz="6" w:space="0" w:color="auto"/>
              <w:right w:val="single" w:sz="6" w:space="0" w:color="auto"/>
            </w:tcBorders>
          </w:tcPr>
          <w:p w:rsidR="00220289" w:rsidRPr="00936E5E" w:rsidRDefault="00220289" w:rsidP="00220289">
            <w:pPr>
              <w:pStyle w:val="ConsPlusCell"/>
              <w:rPr>
                <w:rFonts w:ascii="Arial" w:hAnsi="Arial" w:cs="Arial"/>
                <w:sz w:val="24"/>
                <w:szCs w:val="24"/>
              </w:rPr>
            </w:pPr>
            <w:r w:rsidRPr="00936E5E">
              <w:rPr>
                <w:rFonts w:ascii="Arial" w:hAnsi="Arial" w:cs="Arial"/>
                <w:sz w:val="24"/>
                <w:szCs w:val="24"/>
              </w:rPr>
              <w:t>1868</w:t>
            </w:r>
          </w:p>
        </w:tc>
      </w:tr>
    </w:tbl>
    <w:p w:rsidR="00220289" w:rsidRPr="00936E5E" w:rsidRDefault="00220289" w:rsidP="00220289">
      <w:pPr>
        <w:autoSpaceDE w:val="0"/>
        <w:autoSpaceDN w:val="0"/>
        <w:adjustRightInd w:val="0"/>
        <w:ind w:firstLine="540"/>
        <w:jc w:val="both"/>
        <w:rPr>
          <w:rFonts w:ascii="Arial" w:hAnsi="Arial" w:cs="Arial"/>
          <w:sz w:val="24"/>
          <w:szCs w:val="24"/>
        </w:rPr>
      </w:pP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lastRenderedPageBreak/>
        <w:t>5.3. На ежемесячную надбавку к должностному окладу за классный чин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6. ЕЖЕМЕСЯЧНАЯ НАДБАВКА К ДОЛЖНОСТНОМУ ОКЛАДУ ЗА ВЫСЛУГУ ЛЕТ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6.1.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- 10 % от установленного должностного оклада - лицу, имеющему стаж замещения муниципальных должностей от 1 года до 5 лет;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- 15 % от установленного должностного оклада - лицу, имеющему стаж замещения муниципальных должностей от 5 лет до 10 лет;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- 20 % от установленного должностного оклада - лицу, имеющему стаж замещения муниципальных должностей от 10 лет до 15 лет;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- 30 % от установленного должностного оклада - лицу, имеющему стаж замещения муниципальных должностей свыше 15 лет.</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6.2. Надбавка за выслугу лет устанавливается в порядке и условиях, определенных </w:t>
      </w:r>
      <w:hyperlink r:id="rId29" w:history="1">
        <w:r w:rsidRPr="00936E5E">
          <w:rPr>
            <w:rFonts w:ascii="Arial" w:hAnsi="Arial" w:cs="Arial"/>
            <w:sz w:val="24"/>
            <w:szCs w:val="24"/>
          </w:rPr>
          <w:t>Приложением № 2</w:t>
        </w:r>
      </w:hyperlink>
      <w:r w:rsidRPr="00936E5E">
        <w:rPr>
          <w:rFonts w:ascii="Arial" w:hAnsi="Arial" w:cs="Arial"/>
          <w:sz w:val="24"/>
          <w:szCs w:val="24"/>
        </w:rPr>
        <w:t xml:space="preserve"> к настоящему Положению.</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6.3. На ежемесячную надбавку за выслугу лет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autoSpaceDE w:val="0"/>
        <w:autoSpaceDN w:val="0"/>
        <w:adjustRightInd w:val="0"/>
        <w:spacing w:after="0"/>
        <w:jc w:val="center"/>
        <w:outlineLvl w:val="1"/>
        <w:rPr>
          <w:rFonts w:ascii="Arial" w:hAnsi="Arial" w:cs="Arial"/>
          <w:b/>
          <w:sz w:val="24"/>
          <w:szCs w:val="24"/>
        </w:rPr>
      </w:pPr>
      <w:r w:rsidRPr="00936E5E">
        <w:rPr>
          <w:rFonts w:ascii="Arial" w:hAnsi="Arial" w:cs="Arial"/>
          <w:b/>
          <w:sz w:val="24"/>
          <w:szCs w:val="24"/>
        </w:rPr>
        <w:t>7. ЕЖЕМЕСЯЧНАЯ НАДБАВКА К ДОЛЖНОСТНОМУ ОКЛАДУ</w:t>
      </w:r>
    </w:p>
    <w:p w:rsidR="00220289" w:rsidRPr="00936E5E" w:rsidRDefault="00220289" w:rsidP="00936E5E">
      <w:pPr>
        <w:autoSpaceDE w:val="0"/>
        <w:autoSpaceDN w:val="0"/>
        <w:adjustRightInd w:val="0"/>
        <w:spacing w:after="0"/>
        <w:jc w:val="center"/>
        <w:rPr>
          <w:rFonts w:ascii="Arial" w:hAnsi="Arial" w:cs="Arial"/>
          <w:b/>
          <w:sz w:val="24"/>
          <w:szCs w:val="24"/>
        </w:rPr>
      </w:pPr>
      <w:r w:rsidRPr="00936E5E">
        <w:rPr>
          <w:rFonts w:ascii="Arial" w:hAnsi="Arial" w:cs="Arial"/>
          <w:b/>
          <w:sz w:val="24"/>
          <w:szCs w:val="24"/>
        </w:rPr>
        <w:t>ЗА ОСОБЫЕ УСЛОВИЯ МУНИЦИПАЛЬНОЙ СЛУЖБЫ</w:t>
      </w:r>
    </w:p>
    <w:p w:rsidR="00220289" w:rsidRPr="00936E5E" w:rsidRDefault="00220289" w:rsidP="00220289">
      <w:pPr>
        <w:autoSpaceDE w:val="0"/>
        <w:autoSpaceDN w:val="0"/>
        <w:adjustRightInd w:val="0"/>
        <w:ind w:firstLine="540"/>
        <w:jc w:val="both"/>
        <w:rPr>
          <w:rFonts w:ascii="Arial" w:hAnsi="Arial" w:cs="Arial"/>
          <w:sz w:val="24"/>
          <w:szCs w:val="24"/>
        </w:rPr>
      </w:pP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7.1. Ежемесячная надбавка за особые условия муниципальной службы устанавливается в следующих размерах: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а) по главной группе должностей муниципальной службы - от 0 до 50 процентов должностного оклада;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б) по ведущей группе должностей муниципальной службы - от 0 до 40 процентов должностного оклада;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в) по старшей группе должностей муниципальной службы - от 0 до 30 процентов должностного оклада;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г) по младшей группе должностей муниципальной службы - от 0 до 20 процентов должностного оклада.</w:t>
      </w:r>
    </w:p>
    <w:p w:rsidR="00220289" w:rsidRPr="00936E5E" w:rsidRDefault="00220289" w:rsidP="00220289">
      <w:pPr>
        <w:autoSpaceDE w:val="0"/>
        <w:autoSpaceDN w:val="0"/>
        <w:adjustRightInd w:val="0"/>
        <w:ind w:firstLine="709"/>
        <w:jc w:val="both"/>
        <w:rPr>
          <w:rFonts w:ascii="Arial" w:hAnsi="Arial" w:cs="Arial"/>
          <w:color w:val="FF0000"/>
          <w:sz w:val="24"/>
          <w:szCs w:val="24"/>
        </w:rPr>
      </w:pPr>
      <w:r w:rsidRPr="00936E5E">
        <w:rPr>
          <w:rFonts w:ascii="Arial" w:hAnsi="Arial" w:cs="Arial"/>
          <w:sz w:val="24"/>
          <w:szCs w:val="24"/>
        </w:rPr>
        <w:t>7.2. Надбавка за особые условия муниципальной службы устанавливается распоряжением администрации</w:t>
      </w:r>
      <w:r w:rsidRPr="00936E5E">
        <w:rPr>
          <w:rFonts w:ascii="Arial" w:hAnsi="Arial" w:cs="Arial"/>
          <w:color w:val="FF0000"/>
          <w:sz w:val="24"/>
          <w:szCs w:val="24"/>
        </w:rPr>
        <w:t xml:space="preserve">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w:t>
      </w:r>
    </w:p>
    <w:p w:rsidR="00220289" w:rsidRPr="00936E5E" w:rsidRDefault="00220289" w:rsidP="00220289">
      <w:pPr>
        <w:pStyle w:val="ConsPlusNormal0"/>
        <w:ind w:firstLine="709"/>
        <w:jc w:val="both"/>
        <w:rPr>
          <w:sz w:val="24"/>
          <w:szCs w:val="24"/>
        </w:rPr>
      </w:pPr>
      <w:r w:rsidRPr="00936E5E">
        <w:rPr>
          <w:sz w:val="24"/>
          <w:szCs w:val="24"/>
        </w:rPr>
        <w:lastRenderedPageBreak/>
        <w:t>7.3.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20289" w:rsidRPr="00936E5E" w:rsidRDefault="00220289" w:rsidP="00220289">
      <w:pPr>
        <w:pStyle w:val="ConsPlusNormal0"/>
        <w:ind w:firstLine="709"/>
        <w:jc w:val="both"/>
        <w:rPr>
          <w:sz w:val="24"/>
          <w:szCs w:val="24"/>
        </w:rPr>
      </w:pPr>
      <w:r w:rsidRPr="00936E5E">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20289" w:rsidRPr="00936E5E" w:rsidRDefault="00220289" w:rsidP="00220289">
      <w:pPr>
        <w:pStyle w:val="ConsPlusNormal0"/>
        <w:ind w:firstLine="709"/>
        <w:jc w:val="both"/>
        <w:rPr>
          <w:sz w:val="24"/>
          <w:szCs w:val="24"/>
        </w:rPr>
      </w:pPr>
      <w:r w:rsidRPr="00936E5E">
        <w:rPr>
          <w:sz w:val="24"/>
          <w:szCs w:val="24"/>
        </w:rPr>
        <w:t>2) компетентность при выполнении наиболее важных, сложных и ответственных работ;</w:t>
      </w:r>
    </w:p>
    <w:p w:rsidR="00220289" w:rsidRPr="00936E5E" w:rsidRDefault="00220289" w:rsidP="00220289">
      <w:pPr>
        <w:pStyle w:val="ConsPlusNormal0"/>
        <w:ind w:firstLine="709"/>
        <w:jc w:val="both"/>
        <w:rPr>
          <w:sz w:val="24"/>
          <w:szCs w:val="24"/>
        </w:rPr>
      </w:pPr>
      <w:r w:rsidRPr="00936E5E">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20289" w:rsidRPr="00936E5E" w:rsidRDefault="00220289" w:rsidP="00220289">
      <w:pPr>
        <w:pStyle w:val="ConsPlusNormal0"/>
        <w:ind w:firstLine="709"/>
        <w:jc w:val="both"/>
        <w:rPr>
          <w:sz w:val="24"/>
          <w:szCs w:val="24"/>
        </w:rPr>
      </w:pPr>
      <w:r w:rsidRPr="00936E5E">
        <w:rPr>
          <w:sz w:val="24"/>
          <w:szCs w:val="24"/>
        </w:rPr>
        <w:t xml:space="preserve">4) высокие достижения в работе: достижение результатов и целей, поставленных при выполнении заданий, имеющих значение для развития </w:t>
      </w:r>
      <w:r w:rsidRPr="00936E5E">
        <w:rPr>
          <w:color w:val="000000"/>
          <w:sz w:val="24"/>
          <w:szCs w:val="24"/>
        </w:rPr>
        <w:t>Владимирского</w:t>
      </w:r>
      <w:r w:rsidRPr="00936E5E">
        <w:rPr>
          <w:color w:val="FF0000"/>
          <w:sz w:val="24"/>
          <w:szCs w:val="24"/>
        </w:rPr>
        <w:t xml:space="preserve"> </w:t>
      </w:r>
      <w:r w:rsidRPr="00936E5E">
        <w:rPr>
          <w:sz w:val="24"/>
          <w:szCs w:val="24"/>
        </w:rPr>
        <w:t xml:space="preserve"> муниципального образования;</w:t>
      </w:r>
    </w:p>
    <w:p w:rsidR="00220289" w:rsidRPr="00936E5E" w:rsidRDefault="00220289" w:rsidP="00220289">
      <w:pPr>
        <w:pStyle w:val="ConsPlusNormal0"/>
        <w:ind w:firstLine="709"/>
        <w:jc w:val="both"/>
        <w:rPr>
          <w:sz w:val="24"/>
          <w:szCs w:val="24"/>
        </w:rPr>
      </w:pPr>
      <w:r w:rsidRPr="00936E5E">
        <w:rPr>
          <w:sz w:val="24"/>
          <w:szCs w:val="24"/>
        </w:rPr>
        <w:t xml:space="preserve">5) степень участия в нормотворчестве: участие в разработке нормативных правовых актов </w:t>
      </w:r>
      <w:r w:rsidRPr="00936E5E">
        <w:rPr>
          <w:color w:val="000000"/>
          <w:sz w:val="24"/>
          <w:szCs w:val="24"/>
        </w:rPr>
        <w:t>Владимирского</w:t>
      </w:r>
      <w:r w:rsidRPr="00936E5E">
        <w:rPr>
          <w:sz w:val="24"/>
          <w:szCs w:val="24"/>
        </w:rPr>
        <w:t xml:space="preserve"> муниципального образования;</w:t>
      </w:r>
    </w:p>
    <w:p w:rsidR="00220289" w:rsidRPr="00936E5E" w:rsidRDefault="00220289" w:rsidP="00220289">
      <w:pPr>
        <w:pStyle w:val="ConsPlusNormal0"/>
        <w:ind w:firstLine="709"/>
        <w:jc w:val="both"/>
        <w:rPr>
          <w:sz w:val="24"/>
          <w:szCs w:val="24"/>
        </w:rPr>
      </w:pPr>
      <w:r w:rsidRPr="00936E5E">
        <w:rPr>
          <w:sz w:val="24"/>
          <w:szCs w:val="24"/>
        </w:rPr>
        <w:t xml:space="preserve">6) участие в работе комиссий, рабочих групп, иных консультативно-совещательных органов, образованных в администрации </w:t>
      </w:r>
      <w:r w:rsidRPr="00936E5E">
        <w:rPr>
          <w:color w:val="000000"/>
          <w:sz w:val="24"/>
          <w:szCs w:val="24"/>
        </w:rPr>
        <w:t>Владимирского</w:t>
      </w:r>
      <w:r w:rsidRPr="00936E5E">
        <w:rPr>
          <w:sz w:val="24"/>
          <w:szCs w:val="24"/>
        </w:rPr>
        <w:t xml:space="preserve"> муниципального образования;</w:t>
      </w:r>
    </w:p>
    <w:p w:rsidR="00220289" w:rsidRPr="00936E5E" w:rsidRDefault="00220289" w:rsidP="00220289">
      <w:pPr>
        <w:pStyle w:val="ConsPlusNormal0"/>
        <w:ind w:firstLine="709"/>
        <w:jc w:val="both"/>
        <w:rPr>
          <w:sz w:val="24"/>
          <w:szCs w:val="24"/>
        </w:rPr>
      </w:pPr>
      <w:r w:rsidRPr="00936E5E">
        <w:rPr>
          <w:sz w:val="24"/>
          <w:szCs w:val="24"/>
        </w:rPr>
        <w:t>7) сложность, срочность и объем выполняемой работы;</w:t>
      </w:r>
    </w:p>
    <w:p w:rsidR="00220289" w:rsidRPr="00936E5E" w:rsidRDefault="00220289" w:rsidP="00220289">
      <w:pPr>
        <w:pStyle w:val="ConsPlusNormal0"/>
        <w:ind w:firstLine="709"/>
        <w:jc w:val="both"/>
        <w:rPr>
          <w:sz w:val="24"/>
          <w:szCs w:val="24"/>
        </w:rPr>
      </w:pPr>
      <w:r w:rsidRPr="00936E5E">
        <w:rPr>
          <w:sz w:val="24"/>
          <w:szCs w:val="24"/>
        </w:rPr>
        <w:t>8) опыт работы по специальности и замещаемой должности;</w:t>
      </w:r>
    </w:p>
    <w:p w:rsidR="00220289" w:rsidRPr="00936E5E" w:rsidRDefault="00220289" w:rsidP="00220289">
      <w:pPr>
        <w:pStyle w:val="ConsPlusNormal0"/>
        <w:ind w:firstLine="709"/>
        <w:jc w:val="both"/>
        <w:rPr>
          <w:sz w:val="24"/>
          <w:szCs w:val="24"/>
        </w:rPr>
      </w:pPr>
      <w:r w:rsidRPr="00936E5E">
        <w:rPr>
          <w:sz w:val="24"/>
          <w:szCs w:val="24"/>
        </w:rPr>
        <w:t>9) уровень и степень принятия решений муниципальным служащим.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7.4. 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муниципальной службе.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7.5.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936E5E">
        <w:rPr>
          <w:rFonts w:ascii="Arial" w:hAnsi="Arial" w:cs="Arial"/>
          <w:sz w:val="24"/>
          <w:szCs w:val="24"/>
        </w:rPr>
        <w:t>размера оплаты труда</w:t>
      </w:r>
      <w:proofErr w:type="gramEnd"/>
      <w:r w:rsidRPr="00936E5E">
        <w:rPr>
          <w:rFonts w:ascii="Arial" w:hAnsi="Arial" w:cs="Arial"/>
          <w:sz w:val="24"/>
          <w:szCs w:val="24"/>
        </w:rPr>
        <w:t>.</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7.6.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7.7. Надбавка выплачивается в пределах фонда оплаты труда муниципальных служащих, предусмотренного в бюджете на соответствующий финансовый год.</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7.8. Надбавка за особые условия муниципальной службы начисляется </w:t>
      </w:r>
      <w:proofErr w:type="gramStart"/>
      <w:r w:rsidRPr="00936E5E">
        <w:rPr>
          <w:rFonts w:ascii="Arial" w:hAnsi="Arial" w:cs="Arial"/>
          <w:sz w:val="24"/>
          <w:szCs w:val="24"/>
        </w:rPr>
        <w:t>исходя из должностного оклада муниципального служащего без учета доплат и надбавок и выплачивается</w:t>
      </w:r>
      <w:proofErr w:type="gramEnd"/>
      <w:r w:rsidRPr="00936E5E">
        <w:rPr>
          <w:rFonts w:ascii="Arial" w:hAnsi="Arial" w:cs="Arial"/>
          <w:sz w:val="24"/>
          <w:szCs w:val="24"/>
        </w:rPr>
        <w:t xml:space="preserve"> ежемесячно одновременно с заработной платой.</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7.9. На ежемесячную надбавку за особые условия муниципальной службы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8. ЕЖЕМЕСЯЧНОЕ ДЕНЕЖНОЕ ПООЩРЕНИЕ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8.1. Ежемесячное денежное поощрение выплачивается муниципальному служащему в соответствии с замещаемой должностью муниципальной службы в пределах </w:t>
      </w:r>
      <w:hyperlink r:id="rId30" w:history="1">
        <w:r w:rsidRPr="00936E5E">
          <w:rPr>
            <w:rFonts w:ascii="Arial" w:hAnsi="Arial" w:cs="Arial"/>
            <w:sz w:val="24"/>
            <w:szCs w:val="24"/>
          </w:rPr>
          <w:t>размеров</w:t>
        </w:r>
      </w:hyperlink>
      <w:r w:rsidRPr="00936E5E">
        <w:rPr>
          <w:rFonts w:ascii="Arial" w:hAnsi="Arial" w:cs="Arial"/>
          <w:sz w:val="24"/>
          <w:szCs w:val="24"/>
        </w:rPr>
        <w:t xml:space="preserve">, установленных Приложением № 1 к настоящему Положению. </w:t>
      </w:r>
    </w:p>
    <w:p w:rsidR="00220289" w:rsidRPr="00936E5E" w:rsidRDefault="00220289" w:rsidP="00220289">
      <w:pPr>
        <w:autoSpaceDE w:val="0"/>
        <w:autoSpaceDN w:val="0"/>
        <w:adjustRightInd w:val="0"/>
        <w:ind w:firstLine="709"/>
        <w:jc w:val="both"/>
        <w:rPr>
          <w:rFonts w:ascii="Arial" w:hAnsi="Arial" w:cs="Arial"/>
          <w:color w:val="FF0000"/>
          <w:sz w:val="24"/>
          <w:szCs w:val="24"/>
        </w:rPr>
      </w:pPr>
      <w:r w:rsidRPr="00936E5E">
        <w:rPr>
          <w:rFonts w:ascii="Arial" w:hAnsi="Arial" w:cs="Arial"/>
          <w:sz w:val="24"/>
          <w:szCs w:val="24"/>
        </w:rPr>
        <w:lastRenderedPageBreak/>
        <w:t>Ежемесячное денежное поощрение выплачивается на основании распоряжения администрации Владимирского муниципального образования.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При установлении ежемесячного денежного поощрения учитываются: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соблюдение норм действующего законодательства, муниципальных правовых актов, регламентов работы. Соблюдение требований инструкции по делопроизводству при оформлении служебной документации;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соблюдение порядка работы со служебной информацией и документацией, сроков исполнения;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выполнение мероприятий, предусмотренных планом работы органа местного самоуправления или его структурного подразделения;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исполнение поручений непосредственного либо вышестоящего руководителя, сроков исполнения служебных записок главы, заместителей мэра;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личный вклад работника в выполнение задач, поставленных перед органом местного самоуправления или структурным подразделением;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проявление инициативы и оперативности.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8.2. Снижение ежемесячного денежного поощрения производиться на основании распоряжения администрации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 xml:space="preserve">муниципального образования в пределах установленного размера поощрения для каждой должности и по основаниям, установленным в Приложении № 3 к настоящему Положению. </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8.3. Ежемесячное денежное поощрение не выплачивается за период:</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временной нетрудоспособности;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8.4. Ежемесячное денежное поощрение выплачивается пропорционально отработанному времени в отчетном месяце.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8.5. Лицам, уволенным за нарушение трудовой дисциплины, ежемесячное денежное поощрение не выплачивается.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8.6. Ежемесячное денежное поощрение выплачивается в пределах фонда оплаты труда муниципальных служащих, предусмотренного в бюджете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на соответствующий финансовый год.</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8.7. На ежемесячное денежное поощрение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t xml:space="preserve">9. ПРЕМИЯ ЗА ВЫПОЛНЕНИЕ ОСОБО ВАЖНЫХ И СЛОЖНЫХ ЗАДАНИЙ </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lastRenderedPageBreak/>
        <w:t>9.1.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органов местного самоуправления.</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9.2. Выплата премии муниципальным служащим оформляется распоряжением администрации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 xml:space="preserve">муниципального образования. </w:t>
      </w:r>
    </w:p>
    <w:p w:rsidR="00220289" w:rsidRPr="00936E5E" w:rsidRDefault="00220289" w:rsidP="00220289">
      <w:pPr>
        <w:pStyle w:val="a5"/>
        <w:spacing w:before="0" w:beforeAutospacing="0" w:after="0" w:afterAutospacing="0"/>
        <w:ind w:left="720"/>
        <w:rPr>
          <w:rFonts w:ascii="Arial" w:hAnsi="Arial" w:cs="Arial"/>
          <w:lang w:val="ru-RU"/>
        </w:rPr>
      </w:pPr>
      <w:r w:rsidRPr="00936E5E">
        <w:rPr>
          <w:rFonts w:ascii="Arial" w:hAnsi="Arial" w:cs="Arial"/>
          <w:lang w:val="ru-RU"/>
        </w:rPr>
        <w:t>9.3. При премировании муниципального служащего учитываются:</w:t>
      </w:r>
    </w:p>
    <w:p w:rsidR="00220289" w:rsidRPr="00936E5E" w:rsidRDefault="00220289" w:rsidP="00220289">
      <w:pPr>
        <w:pStyle w:val="a5"/>
        <w:spacing w:before="0" w:beforeAutospacing="0" w:after="0" w:afterAutospacing="0"/>
        <w:ind w:firstLine="709"/>
        <w:rPr>
          <w:rFonts w:ascii="Arial" w:hAnsi="Arial" w:cs="Arial"/>
          <w:lang w:val="ru-RU"/>
        </w:rPr>
      </w:pPr>
      <w:r w:rsidRPr="00936E5E">
        <w:rPr>
          <w:rFonts w:ascii="Arial" w:hAnsi="Arial" w:cs="Arial"/>
          <w:lang w:val="ru-RU"/>
        </w:rPr>
        <w:t>- выполнение (участие в выполнении) задания главы администрации, его заместителей, которое отличается срочностью, большим объемом;</w:t>
      </w:r>
    </w:p>
    <w:p w:rsidR="00220289" w:rsidRPr="00936E5E" w:rsidRDefault="00220289" w:rsidP="00220289">
      <w:pPr>
        <w:pStyle w:val="a5"/>
        <w:spacing w:before="0" w:beforeAutospacing="0" w:after="0" w:afterAutospacing="0"/>
        <w:ind w:firstLine="709"/>
        <w:rPr>
          <w:rFonts w:ascii="Arial" w:hAnsi="Arial" w:cs="Arial"/>
          <w:lang w:val="ru-RU"/>
        </w:rPr>
      </w:pPr>
      <w:r w:rsidRPr="00936E5E">
        <w:rPr>
          <w:rFonts w:ascii="Arial" w:hAnsi="Arial" w:cs="Arial"/>
          <w:lang w:val="ru-RU"/>
        </w:rPr>
        <w:t>- своевременная и четкая организация деятельности муниципальных служащих по выполнению особо важного и сложного задания;</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качественное, своевременное, либо досрочное выполнение (участие в выполнении) на высоком профессиональном уровне поручений главы, его заместителей;</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высокие результаты деятельности органа местного самоуправления или его структурного подразделения по достижению ключевых показателей эффективности и результативности деятельности;</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xml:space="preserve">- участие в организации и проведении мероприятий, имеющих особо </w:t>
      </w:r>
      <w:proofErr w:type="gramStart"/>
      <w:r w:rsidRPr="00936E5E">
        <w:rPr>
          <w:rFonts w:ascii="Arial" w:hAnsi="Arial" w:cs="Arial"/>
          <w:lang w:val="ru-RU"/>
        </w:rPr>
        <w:t>важное значение</w:t>
      </w:r>
      <w:proofErr w:type="gramEnd"/>
      <w:r w:rsidRPr="00936E5E">
        <w:rPr>
          <w:rFonts w:ascii="Arial" w:hAnsi="Arial" w:cs="Arial"/>
          <w:lang w:val="ru-RU"/>
        </w:rPr>
        <w:t xml:space="preserve"> для района;</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выполнение в оперативном режиме большого объема внеплановых заданий, отличающихся новизной, важностью решаемых вопросов;</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достижение (активное участие в достижении) целеполагания в процессе и результате реализации приоритетных национальных проектов, программ, их конкретных разделов;</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xml:space="preserve">- организация работы, активное участие в работе комиссий, образованных администрацией </w:t>
      </w:r>
      <w:r w:rsidRPr="00936E5E">
        <w:rPr>
          <w:rFonts w:ascii="Arial" w:hAnsi="Arial" w:cs="Arial"/>
          <w:color w:val="000000"/>
          <w:lang w:val="ru-RU"/>
        </w:rPr>
        <w:t>Владимирского</w:t>
      </w:r>
      <w:r w:rsidRPr="00936E5E">
        <w:rPr>
          <w:rFonts w:ascii="Arial" w:hAnsi="Arial" w:cs="Arial"/>
          <w:lang w:val="ru-RU"/>
        </w:rPr>
        <w:t xml:space="preserve"> муниципального образования по соответствующим направлениям деятельности, работа которых повлекла существенное улучшение ситуации в сфере функционирования данной комиссии;</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xml:space="preserve">- достижение качественных результатов в деятельности по локализации на территории </w:t>
      </w:r>
      <w:proofErr w:type="spellStart"/>
      <w:r w:rsidRPr="00936E5E">
        <w:rPr>
          <w:rFonts w:ascii="Arial" w:hAnsi="Arial" w:cs="Arial"/>
          <w:lang w:val="ru-RU"/>
        </w:rPr>
        <w:t>Заларинского</w:t>
      </w:r>
      <w:proofErr w:type="spellEnd"/>
      <w:r w:rsidRPr="00936E5E">
        <w:rPr>
          <w:rFonts w:ascii="Arial" w:hAnsi="Arial" w:cs="Arial"/>
          <w:lang w:val="ru-RU"/>
        </w:rPr>
        <w:t xml:space="preserve"> района чрезвычайных ситуаций и ликвидации их последствий;</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xml:space="preserve">- командировки, результаты которых имеют </w:t>
      </w:r>
      <w:proofErr w:type="gramStart"/>
      <w:r w:rsidRPr="00936E5E">
        <w:rPr>
          <w:rFonts w:ascii="Arial" w:hAnsi="Arial" w:cs="Arial"/>
          <w:lang w:val="ru-RU"/>
        </w:rPr>
        <w:t>важное значение</w:t>
      </w:r>
      <w:proofErr w:type="gramEnd"/>
      <w:r w:rsidRPr="00936E5E">
        <w:rPr>
          <w:rFonts w:ascii="Arial" w:hAnsi="Arial" w:cs="Arial"/>
          <w:lang w:val="ru-RU"/>
        </w:rPr>
        <w:t xml:space="preserve"> для реализации функций администрации </w:t>
      </w:r>
      <w:r w:rsidRPr="00936E5E">
        <w:rPr>
          <w:rFonts w:ascii="Arial" w:hAnsi="Arial" w:cs="Arial"/>
          <w:color w:val="000000"/>
          <w:lang w:val="ru-RU"/>
        </w:rPr>
        <w:t>Владимирского</w:t>
      </w:r>
      <w:r w:rsidRPr="00936E5E">
        <w:rPr>
          <w:rFonts w:ascii="Arial" w:hAnsi="Arial" w:cs="Arial"/>
          <w:lang w:val="ru-RU"/>
        </w:rPr>
        <w:t xml:space="preserve"> муниципального образования;</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 внедрение и использование новых форм и методов работы, способствующих повышению ее эффективности.</w:t>
      </w:r>
    </w:p>
    <w:p w:rsidR="00220289" w:rsidRPr="00936E5E" w:rsidRDefault="00220289" w:rsidP="00220289">
      <w:pPr>
        <w:pStyle w:val="a5"/>
        <w:spacing w:before="0" w:beforeAutospacing="0" w:after="0" w:afterAutospacing="0"/>
        <w:ind w:firstLine="709"/>
        <w:jc w:val="both"/>
        <w:rPr>
          <w:rFonts w:ascii="Arial" w:hAnsi="Arial" w:cs="Arial"/>
          <w:lang w:val="ru-RU"/>
        </w:rPr>
      </w:pPr>
      <w:r w:rsidRPr="00936E5E">
        <w:rPr>
          <w:rFonts w:ascii="Arial" w:hAnsi="Arial" w:cs="Arial"/>
          <w:lang w:val="ru-RU"/>
        </w:rPr>
        <w:t>Премирование за выполнение особо важных и сложных заданий осуществляться в процентном отношении к должностному окладу с учетом времени исполнения должностных обязанностей, либо единовременно за выполнение конкретного особо важного и сложного задания в процентном отношении к должностному окладу или абсолютном выражении (в рублях).</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9.4. Выплата премии за выполнение особо важных и сложных заданий может осуществляться единовременно или по результатам работы за месяц, квартал, год с учетом выполнения особо важных и сложных заданий. </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9.5. На премию начисляются районный коэффициент и надбавка за работу в южных районах Иркутской области в соответствии с п. 2.5. настоящего Положения.</w:t>
      </w:r>
    </w:p>
    <w:p w:rsidR="00220289" w:rsidRPr="00936E5E" w:rsidRDefault="00220289" w:rsidP="00220289">
      <w:pPr>
        <w:autoSpaceDE w:val="0"/>
        <w:autoSpaceDN w:val="0"/>
        <w:adjustRightInd w:val="0"/>
        <w:jc w:val="center"/>
        <w:rPr>
          <w:rFonts w:ascii="Arial" w:hAnsi="Arial" w:cs="Arial"/>
          <w:sz w:val="24"/>
          <w:szCs w:val="24"/>
        </w:rPr>
      </w:pPr>
    </w:p>
    <w:p w:rsidR="00220289" w:rsidRPr="00936E5E" w:rsidRDefault="00220289" w:rsidP="00220289">
      <w:pPr>
        <w:autoSpaceDE w:val="0"/>
        <w:autoSpaceDN w:val="0"/>
        <w:adjustRightInd w:val="0"/>
        <w:jc w:val="center"/>
        <w:outlineLvl w:val="1"/>
        <w:rPr>
          <w:rFonts w:ascii="Arial" w:hAnsi="Arial" w:cs="Arial"/>
          <w:b/>
          <w:sz w:val="24"/>
          <w:szCs w:val="24"/>
        </w:rPr>
      </w:pPr>
      <w:r w:rsidRPr="00936E5E">
        <w:rPr>
          <w:rFonts w:ascii="Arial" w:hAnsi="Arial" w:cs="Arial"/>
          <w:b/>
          <w:sz w:val="24"/>
          <w:szCs w:val="24"/>
        </w:rPr>
        <w:lastRenderedPageBreak/>
        <w:t>10. ЕДИНОВРЕМЕННАЯ ВЫПЛАТА ПРИ ПРЕДОСТАВЛЕНИИ</w:t>
      </w:r>
    </w:p>
    <w:p w:rsidR="00220289" w:rsidRPr="00936E5E" w:rsidRDefault="00220289" w:rsidP="00936E5E">
      <w:pPr>
        <w:autoSpaceDE w:val="0"/>
        <w:autoSpaceDN w:val="0"/>
        <w:adjustRightInd w:val="0"/>
        <w:jc w:val="center"/>
        <w:rPr>
          <w:rFonts w:ascii="Arial" w:hAnsi="Arial" w:cs="Arial"/>
          <w:b/>
          <w:sz w:val="24"/>
          <w:szCs w:val="24"/>
        </w:rPr>
      </w:pPr>
      <w:r w:rsidRPr="00936E5E">
        <w:rPr>
          <w:rFonts w:ascii="Arial" w:hAnsi="Arial" w:cs="Arial"/>
          <w:b/>
          <w:sz w:val="24"/>
          <w:szCs w:val="24"/>
        </w:rPr>
        <w:t>ЕЖЕГОДНОГО ОПЛАЧИВАЕМОГО ОТПУСКА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10.1.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10.2. Единовременная выплата производится один раз в год на основании распоряжения администрации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 и соответствующего письменного заявления муниципального служащего в случае: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 разделения в установленном порядке ежегодного оплачиваемого отпуска на части при предоставлении одной из частей отпуска;</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2) замены в установленном порядке части ежегодного оплачиваемого отпуска денежной компенсацией одновременно с предоставлением данной компенсации.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 xml:space="preserve">10.3.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10.4. Единовременная выплата производится пропорционально отработанному времени при увольнении муниципального служащего в случае:</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 предоставления муниципальному служащему неиспользованного отпуска с последующим его увольнением;</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2) выплаты муниципальному служащему денежной компенсации за неиспользованный отпуск.</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10.5.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10.6.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220289" w:rsidRPr="00936E5E" w:rsidRDefault="00220289" w:rsidP="00936E5E">
      <w:pPr>
        <w:autoSpaceDE w:val="0"/>
        <w:autoSpaceDN w:val="0"/>
        <w:adjustRightInd w:val="0"/>
        <w:ind w:firstLine="709"/>
        <w:jc w:val="both"/>
        <w:rPr>
          <w:rFonts w:ascii="Arial" w:hAnsi="Arial" w:cs="Arial"/>
          <w:sz w:val="24"/>
          <w:szCs w:val="24"/>
        </w:rPr>
      </w:pPr>
      <w:r w:rsidRPr="00936E5E">
        <w:rPr>
          <w:rFonts w:ascii="Arial" w:hAnsi="Arial" w:cs="Arial"/>
          <w:sz w:val="24"/>
          <w:szCs w:val="24"/>
        </w:rPr>
        <w:t>10.7. На единовременную выплату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936E5E" w:rsidRDefault="00220289" w:rsidP="00936E5E">
      <w:pPr>
        <w:jc w:val="center"/>
        <w:outlineLvl w:val="1"/>
        <w:rPr>
          <w:rFonts w:ascii="Arial" w:hAnsi="Arial" w:cs="Arial"/>
          <w:b/>
          <w:sz w:val="24"/>
          <w:szCs w:val="24"/>
        </w:rPr>
      </w:pPr>
      <w:r w:rsidRPr="00936E5E">
        <w:rPr>
          <w:rFonts w:ascii="Arial" w:hAnsi="Arial" w:cs="Arial"/>
          <w:b/>
          <w:sz w:val="24"/>
          <w:szCs w:val="24"/>
        </w:rPr>
        <w:t>11. МАТЕРИАЛЬНАЯ ПОМОЩЬ</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11.1. Муниципальному служащему предоставляется материальная помощь один раз в году, в течение периода его работы, в размере одного должностного оклада при наступлении одного из следующих случаев:</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 регистрация брака муниципального служащего;</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2) рождение ребенка у муниципального служащего;</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lastRenderedPageBreak/>
        <w:t>3) в связи с юбилейными датами муниципального служащего (50, 55, 60, 65 лет);</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4) материальные затруднения:</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смерти членов семьи муниципального служащего;</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11.2. Право на получение материальной помощи у муниципального служащего возникает при условии, что он отработал 11 месяцев, со дня замещения должности муниципальной службы, либо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11.3. Для выплаты материальной помощи муниципальный служащий представляет специалисту по кадрам заявление с приложением к нему документов, подтверждающих наличие оснований для выплаты материальной помощи.</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11.4. Решение о выплате материальной помощи оформляется распоряжением администрации</w:t>
      </w:r>
      <w:r w:rsidRPr="00936E5E">
        <w:rPr>
          <w:rFonts w:ascii="Arial" w:hAnsi="Arial" w:cs="Arial"/>
          <w:color w:val="FF0000"/>
          <w:sz w:val="24"/>
          <w:szCs w:val="24"/>
        </w:rPr>
        <w:t xml:space="preserve"> </w:t>
      </w:r>
      <w:r w:rsidRPr="00936E5E">
        <w:rPr>
          <w:rFonts w:ascii="Arial" w:hAnsi="Arial" w:cs="Arial"/>
          <w:color w:val="000000"/>
          <w:sz w:val="24"/>
          <w:szCs w:val="24"/>
        </w:rPr>
        <w:t>Владимирского</w:t>
      </w:r>
      <w:r w:rsidRPr="00936E5E">
        <w:rPr>
          <w:rFonts w:ascii="Arial" w:hAnsi="Arial" w:cs="Arial"/>
          <w:sz w:val="24"/>
          <w:szCs w:val="24"/>
        </w:rPr>
        <w:t xml:space="preserve"> муниципального образования.</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Если муниципальным служащим не реализовано право на получение материальной помощи по основаниям, предусмотренным пунктом 11.1. настоящего Положения, материальная помощь выплачивается при предоставлении ежегодного оплачиваемого отпуска или его части, в размере одного должностного оклада.</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11.5. При увольнении муниципального служащего,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220289" w:rsidRPr="00936E5E" w:rsidRDefault="00220289" w:rsidP="00220289">
      <w:pPr>
        <w:autoSpaceDE w:val="0"/>
        <w:autoSpaceDN w:val="0"/>
        <w:adjustRightInd w:val="0"/>
        <w:ind w:firstLine="709"/>
        <w:jc w:val="both"/>
        <w:rPr>
          <w:rFonts w:ascii="Arial" w:hAnsi="Arial" w:cs="Arial"/>
          <w:sz w:val="24"/>
          <w:szCs w:val="24"/>
        </w:rPr>
      </w:pPr>
      <w:r w:rsidRPr="00936E5E">
        <w:rPr>
          <w:rFonts w:ascii="Arial" w:hAnsi="Arial" w:cs="Arial"/>
          <w:sz w:val="24"/>
          <w:szCs w:val="24"/>
        </w:rPr>
        <w:t>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220289" w:rsidRPr="00936E5E" w:rsidRDefault="00220289" w:rsidP="00220289">
      <w:pPr>
        <w:ind w:firstLine="709"/>
        <w:jc w:val="both"/>
        <w:rPr>
          <w:rFonts w:ascii="Arial" w:hAnsi="Arial" w:cs="Arial"/>
          <w:sz w:val="24"/>
          <w:szCs w:val="24"/>
        </w:rPr>
      </w:pPr>
      <w:r w:rsidRPr="00936E5E">
        <w:rPr>
          <w:rFonts w:ascii="Arial" w:hAnsi="Arial" w:cs="Arial"/>
          <w:sz w:val="24"/>
          <w:szCs w:val="24"/>
        </w:rPr>
        <w:t xml:space="preserve">11.6. Предоставление материальной помощи осуществляется в пределах утвержденного фонда оплаты труда, предусмотренного в бюджете </w:t>
      </w:r>
      <w:r w:rsidRPr="00936E5E">
        <w:rPr>
          <w:rFonts w:ascii="Arial" w:hAnsi="Arial" w:cs="Arial"/>
          <w:color w:val="000000"/>
          <w:sz w:val="24"/>
          <w:szCs w:val="24"/>
        </w:rPr>
        <w:t>Владимирского</w:t>
      </w:r>
      <w:r w:rsidRPr="00936E5E">
        <w:rPr>
          <w:rFonts w:ascii="Arial" w:hAnsi="Arial" w:cs="Arial"/>
          <w:color w:val="FF0000"/>
          <w:sz w:val="24"/>
          <w:szCs w:val="24"/>
        </w:rPr>
        <w:t xml:space="preserve"> </w:t>
      </w:r>
      <w:r w:rsidRPr="00936E5E">
        <w:rPr>
          <w:rFonts w:ascii="Arial" w:hAnsi="Arial" w:cs="Arial"/>
          <w:sz w:val="24"/>
          <w:szCs w:val="24"/>
        </w:rPr>
        <w:t>муниципального образования на соответствующий финансовый год.</w:t>
      </w:r>
    </w:p>
    <w:p w:rsidR="00220289" w:rsidRPr="004C2628" w:rsidRDefault="00220289" w:rsidP="004C2628">
      <w:pPr>
        <w:spacing w:after="0"/>
        <w:ind w:firstLine="709"/>
        <w:jc w:val="both"/>
        <w:rPr>
          <w:rFonts w:ascii="Courier New" w:hAnsi="Courier New" w:cs="Courier New"/>
          <w:sz w:val="24"/>
          <w:szCs w:val="24"/>
        </w:rPr>
      </w:pPr>
      <w:r w:rsidRPr="00936E5E">
        <w:rPr>
          <w:rFonts w:ascii="Arial" w:hAnsi="Arial" w:cs="Arial"/>
          <w:sz w:val="24"/>
          <w:szCs w:val="24"/>
        </w:rPr>
        <w:lastRenderedPageBreak/>
        <w:t>11.7. На материальную помощь начисляется районный коэффициент и процентная надбавка за работу в южных районах Иркутской области в соответствии с п. 2.5. настоящего Положения.</w:t>
      </w:r>
    </w:p>
    <w:p w:rsidR="00220289" w:rsidRPr="004C2628" w:rsidRDefault="00220289" w:rsidP="004C2628">
      <w:pPr>
        <w:autoSpaceDE w:val="0"/>
        <w:autoSpaceDN w:val="0"/>
        <w:adjustRightInd w:val="0"/>
        <w:spacing w:after="0"/>
        <w:jc w:val="right"/>
        <w:outlineLvl w:val="1"/>
        <w:rPr>
          <w:rFonts w:ascii="Courier New" w:hAnsi="Courier New" w:cs="Courier New"/>
        </w:rPr>
      </w:pPr>
      <w:r w:rsidRPr="004C2628">
        <w:rPr>
          <w:rFonts w:ascii="Courier New" w:hAnsi="Courier New" w:cs="Courier New"/>
        </w:rPr>
        <w:t>Приложение № 1</w:t>
      </w:r>
    </w:p>
    <w:p w:rsidR="00220289" w:rsidRPr="004C2628" w:rsidRDefault="00220289" w:rsidP="004C2628">
      <w:pPr>
        <w:autoSpaceDE w:val="0"/>
        <w:autoSpaceDN w:val="0"/>
        <w:adjustRightInd w:val="0"/>
        <w:spacing w:after="0"/>
        <w:jc w:val="right"/>
        <w:rPr>
          <w:rFonts w:ascii="Courier New" w:hAnsi="Courier New" w:cs="Courier New"/>
          <w:bCs/>
        </w:rPr>
      </w:pPr>
      <w:r w:rsidRPr="004C2628">
        <w:rPr>
          <w:rFonts w:ascii="Courier New" w:hAnsi="Courier New" w:cs="Courier New"/>
        </w:rPr>
        <w:t>к П</w:t>
      </w:r>
      <w:r w:rsidRPr="004C2628">
        <w:rPr>
          <w:rFonts w:ascii="Courier New" w:hAnsi="Courier New" w:cs="Courier New"/>
          <w:bCs/>
        </w:rPr>
        <w:t>оложению об оплате труда</w:t>
      </w:r>
    </w:p>
    <w:p w:rsidR="00220289" w:rsidRPr="004C2628" w:rsidRDefault="00220289" w:rsidP="004C2628">
      <w:pPr>
        <w:autoSpaceDE w:val="0"/>
        <w:autoSpaceDN w:val="0"/>
        <w:adjustRightInd w:val="0"/>
        <w:spacing w:after="0"/>
        <w:jc w:val="right"/>
        <w:rPr>
          <w:rFonts w:ascii="Courier New" w:hAnsi="Courier New" w:cs="Courier New"/>
          <w:bCs/>
        </w:rPr>
      </w:pPr>
      <w:r w:rsidRPr="004C2628">
        <w:rPr>
          <w:rFonts w:ascii="Courier New" w:hAnsi="Courier New" w:cs="Courier New"/>
          <w:bCs/>
        </w:rPr>
        <w:t>муниципальных служащих</w:t>
      </w:r>
    </w:p>
    <w:p w:rsidR="00220289" w:rsidRPr="00C51703" w:rsidRDefault="00220289" w:rsidP="004C2628">
      <w:pPr>
        <w:autoSpaceDE w:val="0"/>
        <w:autoSpaceDN w:val="0"/>
        <w:adjustRightInd w:val="0"/>
        <w:rPr>
          <w:bCs/>
        </w:rPr>
      </w:pPr>
    </w:p>
    <w:p w:rsidR="00220289" w:rsidRPr="004C2628" w:rsidRDefault="00220289" w:rsidP="00220289">
      <w:pPr>
        <w:autoSpaceDE w:val="0"/>
        <w:autoSpaceDN w:val="0"/>
        <w:adjustRightInd w:val="0"/>
        <w:jc w:val="center"/>
        <w:rPr>
          <w:rFonts w:ascii="Courier New" w:hAnsi="Courier New" w:cs="Courier New"/>
          <w:b/>
          <w:sz w:val="24"/>
          <w:szCs w:val="24"/>
        </w:rPr>
      </w:pPr>
      <w:r w:rsidRPr="004C2628">
        <w:rPr>
          <w:rFonts w:ascii="Courier New" w:hAnsi="Courier New" w:cs="Courier New"/>
          <w:b/>
          <w:sz w:val="24"/>
          <w:szCs w:val="24"/>
        </w:rPr>
        <w:t xml:space="preserve">РАЗМЕРЫ ДОЛЖНОСТНЫХ ОКЛАДОВ И ЕЖЕМЕСЯЧНОГО ДЕНЕЖНОГО ПООЩРЕНИЯ МУНИЦИПАЛЬНЫХ СЛУЖАЩИХ </w:t>
      </w:r>
    </w:p>
    <w:p w:rsidR="00220289" w:rsidRPr="004C2628" w:rsidRDefault="00220289" w:rsidP="00220289">
      <w:pPr>
        <w:autoSpaceDE w:val="0"/>
        <w:autoSpaceDN w:val="0"/>
        <w:adjustRightInd w:val="0"/>
        <w:jc w:val="center"/>
        <w:rPr>
          <w:rFonts w:ascii="Courier New" w:hAnsi="Courier New" w:cs="Courier New"/>
          <w:sz w:val="24"/>
          <w:szCs w:val="24"/>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529"/>
        <w:gridCol w:w="1192"/>
        <w:gridCol w:w="2268"/>
      </w:tblGrid>
      <w:tr w:rsidR="00220289" w:rsidRPr="004C2628" w:rsidTr="002202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 xml:space="preserve">№ </w:t>
            </w:r>
            <w:proofErr w:type="gramStart"/>
            <w:r w:rsidRPr="004C2628">
              <w:rPr>
                <w:rFonts w:ascii="Courier New" w:hAnsi="Courier New" w:cs="Courier New"/>
                <w:sz w:val="24"/>
                <w:szCs w:val="24"/>
              </w:rPr>
              <w:t>п</w:t>
            </w:r>
            <w:proofErr w:type="gramEnd"/>
            <w:r w:rsidRPr="004C2628">
              <w:rPr>
                <w:rFonts w:ascii="Courier New" w:hAnsi="Courier New" w:cs="Courier New"/>
                <w:sz w:val="24"/>
                <w:szCs w:val="24"/>
              </w:rPr>
              <w:t>/п</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Наименование должности</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Размер ежемесячного денежного поощрения (должностных окладов в месяц)</w:t>
            </w:r>
          </w:p>
        </w:tc>
      </w:tr>
      <w:tr w:rsidR="00220289" w:rsidRPr="004C2628" w:rsidTr="0022028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outlineLvl w:val="0"/>
              <w:rPr>
                <w:rFonts w:ascii="Courier New" w:hAnsi="Courier New" w:cs="Courier New"/>
                <w:sz w:val="24"/>
                <w:szCs w:val="24"/>
              </w:rPr>
            </w:pPr>
            <w:r w:rsidRPr="004C2628">
              <w:rPr>
                <w:rFonts w:ascii="Courier New" w:hAnsi="Courier New" w:cs="Courier New"/>
                <w:sz w:val="24"/>
                <w:szCs w:val="24"/>
              </w:rPr>
              <w:t>Младшая группа должностей муниципальной службы</w:t>
            </w:r>
          </w:p>
        </w:tc>
      </w:tr>
      <w:tr w:rsidR="00220289" w:rsidRPr="004C2628" w:rsidTr="00220289">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1</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rPr>
                <w:rFonts w:ascii="Courier New" w:hAnsi="Courier New" w:cs="Courier New"/>
                <w:sz w:val="24"/>
                <w:szCs w:val="24"/>
              </w:rPr>
            </w:pPr>
            <w:r w:rsidRPr="004C2628">
              <w:rPr>
                <w:rFonts w:ascii="Courier New" w:hAnsi="Courier New" w:cs="Courier New"/>
                <w:sz w:val="24"/>
                <w:szCs w:val="24"/>
              </w:rPr>
              <w:t>Главный специалист, ведущий 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0,9-1,8</w:t>
            </w:r>
          </w:p>
        </w:tc>
      </w:tr>
      <w:tr w:rsidR="00220289" w:rsidRPr="004C2628" w:rsidTr="00220289">
        <w:trPr>
          <w:trHeight w:val="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2</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0289" w:rsidRPr="004C2628" w:rsidRDefault="00220289" w:rsidP="00220289">
            <w:pPr>
              <w:autoSpaceDE w:val="0"/>
              <w:autoSpaceDN w:val="0"/>
              <w:adjustRightInd w:val="0"/>
              <w:rPr>
                <w:rFonts w:ascii="Courier New" w:hAnsi="Courier New" w:cs="Courier New"/>
                <w:sz w:val="24"/>
                <w:szCs w:val="24"/>
              </w:rPr>
            </w:pPr>
            <w:r w:rsidRPr="004C2628">
              <w:rPr>
                <w:rFonts w:ascii="Courier New" w:hAnsi="Courier New" w:cs="Courier New"/>
                <w:sz w:val="24"/>
                <w:szCs w:val="24"/>
              </w:rPr>
              <w:t>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0,9-1,8</w:t>
            </w:r>
          </w:p>
        </w:tc>
      </w:tr>
    </w:tbl>
    <w:p w:rsidR="00220289" w:rsidRDefault="00220289" w:rsidP="004C2628">
      <w:pPr>
        <w:autoSpaceDE w:val="0"/>
        <w:autoSpaceDN w:val="0"/>
        <w:adjustRightInd w:val="0"/>
        <w:outlineLvl w:val="1"/>
      </w:pPr>
    </w:p>
    <w:p w:rsidR="00220289" w:rsidRPr="004C2628" w:rsidRDefault="00220289" w:rsidP="004C2628">
      <w:pPr>
        <w:autoSpaceDE w:val="0"/>
        <w:autoSpaceDN w:val="0"/>
        <w:adjustRightInd w:val="0"/>
        <w:spacing w:after="0"/>
        <w:jc w:val="right"/>
        <w:outlineLvl w:val="1"/>
        <w:rPr>
          <w:rFonts w:ascii="Courier New" w:hAnsi="Courier New" w:cs="Courier New"/>
          <w:sz w:val="24"/>
          <w:szCs w:val="24"/>
        </w:rPr>
      </w:pPr>
      <w:r w:rsidRPr="004C2628">
        <w:rPr>
          <w:rFonts w:ascii="Courier New" w:hAnsi="Courier New" w:cs="Courier New"/>
          <w:sz w:val="24"/>
          <w:szCs w:val="24"/>
        </w:rPr>
        <w:t>Приложение № 2</w:t>
      </w:r>
    </w:p>
    <w:p w:rsidR="00220289" w:rsidRPr="004C2628" w:rsidRDefault="00220289" w:rsidP="004C2628">
      <w:pPr>
        <w:autoSpaceDE w:val="0"/>
        <w:autoSpaceDN w:val="0"/>
        <w:adjustRightInd w:val="0"/>
        <w:spacing w:after="0"/>
        <w:jc w:val="right"/>
        <w:rPr>
          <w:rFonts w:ascii="Courier New" w:hAnsi="Courier New" w:cs="Courier New"/>
          <w:bCs/>
          <w:sz w:val="24"/>
          <w:szCs w:val="24"/>
        </w:rPr>
      </w:pPr>
      <w:r w:rsidRPr="004C2628">
        <w:rPr>
          <w:rFonts w:ascii="Courier New" w:hAnsi="Courier New" w:cs="Courier New"/>
          <w:sz w:val="24"/>
          <w:szCs w:val="24"/>
        </w:rPr>
        <w:t>к П</w:t>
      </w:r>
      <w:r w:rsidRPr="004C2628">
        <w:rPr>
          <w:rFonts w:ascii="Courier New" w:hAnsi="Courier New" w:cs="Courier New"/>
          <w:bCs/>
          <w:sz w:val="24"/>
          <w:szCs w:val="24"/>
        </w:rPr>
        <w:t>оложению об оплате труда</w:t>
      </w:r>
    </w:p>
    <w:p w:rsidR="00220289" w:rsidRPr="004C2628" w:rsidRDefault="00220289" w:rsidP="004C2628">
      <w:pPr>
        <w:autoSpaceDE w:val="0"/>
        <w:autoSpaceDN w:val="0"/>
        <w:adjustRightInd w:val="0"/>
        <w:spacing w:after="0"/>
        <w:jc w:val="right"/>
        <w:rPr>
          <w:rFonts w:ascii="Courier New" w:hAnsi="Courier New" w:cs="Courier New"/>
          <w:bCs/>
          <w:sz w:val="24"/>
          <w:szCs w:val="24"/>
        </w:rPr>
      </w:pPr>
      <w:r w:rsidRPr="004C2628">
        <w:rPr>
          <w:rFonts w:ascii="Courier New" w:hAnsi="Courier New" w:cs="Courier New"/>
          <w:bCs/>
          <w:sz w:val="24"/>
          <w:szCs w:val="24"/>
        </w:rPr>
        <w:t>муниципальных служащих</w:t>
      </w:r>
    </w:p>
    <w:p w:rsidR="00220289" w:rsidRPr="00EB1A84" w:rsidRDefault="00220289" w:rsidP="00220289">
      <w:pPr>
        <w:pStyle w:val="ConsPlusTitle"/>
        <w:widowControl/>
        <w:jc w:val="center"/>
      </w:pPr>
    </w:p>
    <w:p w:rsidR="00220289" w:rsidRPr="00172705" w:rsidRDefault="00220289" w:rsidP="00220289">
      <w:pPr>
        <w:pStyle w:val="ConsPlusTitle"/>
        <w:widowControl/>
        <w:jc w:val="center"/>
        <w:rPr>
          <w:rFonts w:ascii="Arial" w:hAnsi="Arial" w:cs="Arial"/>
          <w:szCs w:val="24"/>
        </w:rPr>
      </w:pPr>
    </w:p>
    <w:p w:rsidR="00220289" w:rsidRPr="004C2628" w:rsidRDefault="00220289" w:rsidP="004C2628">
      <w:pPr>
        <w:pStyle w:val="ConsPlusTitle"/>
        <w:widowControl/>
        <w:jc w:val="center"/>
        <w:rPr>
          <w:rFonts w:ascii="Arial" w:hAnsi="Arial" w:cs="Arial"/>
          <w:szCs w:val="24"/>
        </w:rPr>
      </w:pPr>
      <w:r w:rsidRPr="00172705">
        <w:rPr>
          <w:rFonts w:ascii="Arial" w:hAnsi="Arial" w:cs="Arial"/>
          <w:szCs w:val="24"/>
        </w:rPr>
        <w:t>ПОРЯДОК И УСЛОВИЯ ВЫПЛАТЫ ЕЖЕМЕСЯЧНОЙ НАДБАВКИ К ДОЛЖНОСТНОМУ ОКЛАДУ ЗА ВЫС</w:t>
      </w:r>
      <w:r w:rsidR="004C2628">
        <w:rPr>
          <w:rFonts w:ascii="Arial" w:hAnsi="Arial" w:cs="Arial"/>
          <w:szCs w:val="24"/>
        </w:rPr>
        <w:t>ЛУГУ ЛЕТ МУНИЦИПАЛЬНЫМ СЛУЖАЩИМ</w:t>
      </w:r>
    </w:p>
    <w:p w:rsidR="00220289" w:rsidRPr="004C2628" w:rsidRDefault="00220289" w:rsidP="00220289">
      <w:pPr>
        <w:pStyle w:val="1"/>
        <w:shd w:val="clear" w:color="auto" w:fill="FFFFFF"/>
        <w:ind w:firstLine="709"/>
        <w:jc w:val="both"/>
        <w:rPr>
          <w:rFonts w:ascii="Arial" w:hAnsi="Arial" w:cs="Arial"/>
          <w:b w:val="0"/>
          <w:color w:val="333333"/>
          <w:sz w:val="24"/>
          <w:szCs w:val="24"/>
        </w:rPr>
      </w:pPr>
      <w:r w:rsidRPr="004C2628">
        <w:rPr>
          <w:rFonts w:ascii="Arial" w:hAnsi="Arial" w:cs="Arial"/>
          <w:b w:val="0"/>
          <w:sz w:val="24"/>
          <w:szCs w:val="24"/>
        </w:rPr>
        <w:lastRenderedPageBreak/>
        <w:t xml:space="preserve">1. </w:t>
      </w:r>
      <w:proofErr w:type="gramStart"/>
      <w:r w:rsidRPr="004C2628">
        <w:rPr>
          <w:rFonts w:ascii="Arial" w:hAnsi="Arial" w:cs="Arial"/>
          <w:b w:val="0"/>
          <w:sz w:val="24"/>
          <w:szCs w:val="24"/>
        </w:rPr>
        <w:t xml:space="preserve">В стаж муниципальной службы для установления ежемесячной надбавки за выслугу лет включаются периоды работы, предусмотренные Федеральным </w:t>
      </w:r>
      <w:hyperlink r:id="rId31" w:history="1">
        <w:r w:rsidRPr="004C2628">
          <w:rPr>
            <w:rFonts w:ascii="Arial" w:hAnsi="Arial" w:cs="Arial"/>
            <w:b w:val="0"/>
            <w:sz w:val="24"/>
            <w:szCs w:val="24"/>
          </w:rPr>
          <w:t>законом</w:t>
        </w:r>
      </w:hyperlink>
      <w:r w:rsidRPr="004C2628">
        <w:rPr>
          <w:rFonts w:ascii="Arial" w:hAnsi="Arial" w:cs="Arial"/>
          <w:b w:val="0"/>
          <w:sz w:val="24"/>
          <w:szCs w:val="24"/>
        </w:rPr>
        <w:t xml:space="preserve"> от 02.03.2007 г. № 25-ФЗ «О муниципальной службе в Российской Федерации», Указом Президента Российской Федерации от 19.11.2007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sidRPr="004C2628">
        <w:rPr>
          <w:rFonts w:ascii="Arial" w:hAnsi="Arial" w:cs="Arial"/>
          <w:b w:val="0"/>
          <w:sz w:val="24"/>
          <w:szCs w:val="24"/>
        </w:rPr>
        <w:t xml:space="preserve">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2. Для определения стажа муниципальной службы и зачета в него иных периодов трудовой деятельности образуется комиссия по установлению стажа муниципальной службы. Состав комиссии утверждается правовым актом администрации муниципального образования «</w:t>
      </w:r>
      <w:proofErr w:type="spellStart"/>
      <w:r w:rsidRPr="004C2628">
        <w:rPr>
          <w:rFonts w:ascii="Arial" w:hAnsi="Arial" w:cs="Arial"/>
          <w:sz w:val="24"/>
          <w:szCs w:val="24"/>
        </w:rPr>
        <w:t>Заларинский</w:t>
      </w:r>
      <w:proofErr w:type="spellEnd"/>
      <w:r w:rsidRPr="004C2628">
        <w:rPr>
          <w:rFonts w:ascii="Arial" w:hAnsi="Arial" w:cs="Arial"/>
          <w:sz w:val="24"/>
          <w:szCs w:val="24"/>
        </w:rPr>
        <w:t xml:space="preserve"> район». </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 xml:space="preserve">Подготовка документов для установления стажа муниципальной службы и зачета в него иных периодов трудовой деятельности и представление их в комиссию осуществляется специалистом по кадрам администрации </w:t>
      </w:r>
      <w:r w:rsidRPr="004C2628">
        <w:rPr>
          <w:rFonts w:ascii="Arial" w:hAnsi="Arial" w:cs="Arial"/>
          <w:color w:val="000000"/>
          <w:sz w:val="24"/>
          <w:szCs w:val="24"/>
        </w:rPr>
        <w:t>Владимирского</w:t>
      </w:r>
      <w:r w:rsidRPr="004C2628">
        <w:rPr>
          <w:rFonts w:ascii="Arial" w:hAnsi="Arial" w:cs="Arial"/>
          <w:sz w:val="24"/>
          <w:szCs w:val="24"/>
        </w:rPr>
        <w:t xml:space="preserve"> муниципального образования (далее – специалист по кадрам).</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Комиссия определяет стаж муниципальной службы для выплаты ежемесячной надбавки за выслугу лет по мере поступления документов.</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Решение комиссии по установлению стажа работы оформляется протоколом.</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3. Специалист по кадрам ежемесячно осуществляет подбор сведений о трудовом стаже муниципальных служащих, у которых наступает право на установление ежемесячной надбавки за выслугу лет.</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4. Основными документами для определения стажа муниципальной службы, дающего право на получение ежемесячной надбавки за выслугу лет, являются трудовая книжка, военный билет, а также иные документы, подтверждающие соответствующие периоды работы (службы).</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 xml:space="preserve">5. Надбавка за выслугу лет начисляется </w:t>
      </w:r>
      <w:proofErr w:type="gramStart"/>
      <w:r w:rsidRPr="004C2628">
        <w:rPr>
          <w:rFonts w:ascii="Arial" w:hAnsi="Arial" w:cs="Arial"/>
          <w:sz w:val="24"/>
          <w:szCs w:val="24"/>
        </w:rPr>
        <w:t>исходя из должностного оклада муниципального служащего без учета доплат и надбавок и выплачивается</w:t>
      </w:r>
      <w:proofErr w:type="gramEnd"/>
      <w:r w:rsidRPr="004C2628">
        <w:rPr>
          <w:rFonts w:ascii="Arial" w:hAnsi="Arial" w:cs="Arial"/>
          <w:sz w:val="24"/>
          <w:szCs w:val="24"/>
        </w:rPr>
        <w:t xml:space="preserve"> ежемесячно одновременно с заработной платой.</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6. Ежемесячная надбавка за выслугу лет учитывается во всех случаях исчисления среднего заработка.</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7. На ежемесячную надбавку за выслугу лет начисляются районный коэффициент и надбавка за работу в южных районах Иркутской области в соответствии с п. 2.5. настоящего Положения.</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8. Ежемесячная надбавка за выслугу лет выплачивается с момента возникновения права на назначение или изменение размера этой надбавки.</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 xml:space="preserve">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w:t>
      </w:r>
      <w:r w:rsidRPr="004C2628">
        <w:rPr>
          <w:rFonts w:ascii="Arial" w:hAnsi="Arial" w:cs="Arial"/>
          <w:sz w:val="24"/>
          <w:szCs w:val="24"/>
        </w:rPr>
        <w:lastRenderedPageBreak/>
        <w:t>нетрудоспособности, выплата новой надбавки производится после окончания отпуска, временной нетрудоспособности.</w:t>
      </w:r>
    </w:p>
    <w:p w:rsidR="00220289" w:rsidRPr="004C2628" w:rsidRDefault="00220289" w:rsidP="00220289">
      <w:pPr>
        <w:autoSpaceDE w:val="0"/>
        <w:autoSpaceDN w:val="0"/>
        <w:adjustRightInd w:val="0"/>
        <w:ind w:firstLine="709"/>
        <w:jc w:val="both"/>
        <w:rPr>
          <w:rFonts w:ascii="Arial" w:hAnsi="Arial" w:cs="Arial"/>
          <w:sz w:val="24"/>
          <w:szCs w:val="24"/>
        </w:rPr>
      </w:pPr>
      <w:proofErr w:type="gramStart"/>
      <w:r w:rsidRPr="004C2628">
        <w:rPr>
          <w:rFonts w:ascii="Arial" w:hAnsi="Arial" w:cs="Arial"/>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sidRPr="004C2628">
        <w:rPr>
          <w:rFonts w:ascii="Arial" w:hAnsi="Arial" w:cs="Arial"/>
          <w:sz w:val="24"/>
          <w:szCs w:val="24"/>
        </w:rPr>
        <w:t xml:space="preserve"> права и производится соответствующий перерасчет среднего заработка.</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 xml:space="preserve">9. Выплата ежемесячной надбавки за выслугу лет муниципальным служащим оформляется распоряжением администрации </w:t>
      </w:r>
      <w:r w:rsidRPr="004C2628">
        <w:rPr>
          <w:rFonts w:ascii="Arial" w:hAnsi="Arial" w:cs="Arial"/>
          <w:color w:val="000000"/>
          <w:sz w:val="24"/>
          <w:szCs w:val="24"/>
        </w:rPr>
        <w:t>Владимирского</w:t>
      </w:r>
      <w:r w:rsidRPr="004C2628">
        <w:rPr>
          <w:rFonts w:ascii="Arial" w:hAnsi="Arial" w:cs="Arial"/>
          <w:sz w:val="24"/>
          <w:szCs w:val="24"/>
        </w:rPr>
        <w:t xml:space="preserve"> муниципального образования.</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10.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220289" w:rsidRPr="004C2628" w:rsidRDefault="00220289" w:rsidP="00220289">
      <w:pPr>
        <w:autoSpaceDE w:val="0"/>
        <w:autoSpaceDN w:val="0"/>
        <w:adjustRightInd w:val="0"/>
        <w:ind w:firstLine="709"/>
        <w:jc w:val="both"/>
        <w:rPr>
          <w:rFonts w:ascii="Arial" w:hAnsi="Arial" w:cs="Arial"/>
          <w:sz w:val="24"/>
          <w:szCs w:val="24"/>
        </w:rPr>
      </w:pPr>
      <w:r w:rsidRPr="004C2628">
        <w:rPr>
          <w:rFonts w:ascii="Arial" w:hAnsi="Arial" w:cs="Arial"/>
          <w:sz w:val="24"/>
          <w:szCs w:val="24"/>
        </w:rPr>
        <w:t>11. Ответственность за своевременный пересмотр, размера ежемесячной надбавки за выслугу лет муниципальным служащим возлагается на специалиста по кадрам.</w:t>
      </w:r>
    </w:p>
    <w:p w:rsidR="00220289" w:rsidRPr="004C2628" w:rsidRDefault="00220289" w:rsidP="004C2628">
      <w:pPr>
        <w:autoSpaceDE w:val="0"/>
        <w:autoSpaceDN w:val="0"/>
        <w:adjustRightInd w:val="0"/>
        <w:ind w:firstLine="709"/>
        <w:jc w:val="both"/>
        <w:rPr>
          <w:rFonts w:ascii="Arial" w:hAnsi="Arial" w:cs="Arial"/>
          <w:sz w:val="24"/>
          <w:szCs w:val="24"/>
        </w:rPr>
      </w:pPr>
      <w:r w:rsidRPr="004C2628">
        <w:rPr>
          <w:rFonts w:ascii="Arial" w:hAnsi="Arial" w:cs="Arial"/>
          <w:sz w:val="24"/>
          <w:szCs w:val="24"/>
        </w:rPr>
        <w:t>12.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w:t>
      </w:r>
      <w:r w:rsidR="004C2628">
        <w:rPr>
          <w:rFonts w:ascii="Arial" w:hAnsi="Arial" w:cs="Arial"/>
          <w:sz w:val="24"/>
          <w:szCs w:val="24"/>
        </w:rPr>
        <w:t>тельством Российской Федерации.</w:t>
      </w:r>
    </w:p>
    <w:p w:rsidR="00220289" w:rsidRPr="00172705" w:rsidRDefault="00220289" w:rsidP="004C2628">
      <w:pPr>
        <w:autoSpaceDE w:val="0"/>
        <w:autoSpaceDN w:val="0"/>
        <w:adjustRightInd w:val="0"/>
        <w:spacing w:after="0"/>
        <w:jc w:val="right"/>
        <w:outlineLvl w:val="1"/>
        <w:rPr>
          <w:rFonts w:ascii="Arial" w:hAnsi="Arial" w:cs="Arial"/>
        </w:rPr>
      </w:pPr>
      <w:r w:rsidRPr="00172705">
        <w:rPr>
          <w:rFonts w:ascii="Arial" w:hAnsi="Arial" w:cs="Arial"/>
        </w:rPr>
        <w:t>Приложение № 3</w:t>
      </w:r>
    </w:p>
    <w:p w:rsidR="00220289" w:rsidRPr="00172705" w:rsidRDefault="00220289" w:rsidP="004C2628">
      <w:pPr>
        <w:autoSpaceDE w:val="0"/>
        <w:autoSpaceDN w:val="0"/>
        <w:adjustRightInd w:val="0"/>
        <w:spacing w:after="0"/>
        <w:jc w:val="right"/>
        <w:rPr>
          <w:rFonts w:ascii="Arial" w:hAnsi="Arial" w:cs="Arial"/>
          <w:bCs/>
        </w:rPr>
      </w:pPr>
      <w:r w:rsidRPr="00172705">
        <w:rPr>
          <w:rFonts w:ascii="Arial" w:hAnsi="Arial" w:cs="Arial"/>
        </w:rPr>
        <w:t xml:space="preserve">к Положению </w:t>
      </w:r>
      <w:r w:rsidRPr="00172705">
        <w:rPr>
          <w:rFonts w:ascii="Arial" w:hAnsi="Arial" w:cs="Arial"/>
          <w:bCs/>
        </w:rPr>
        <w:t>об оплате труда</w:t>
      </w:r>
    </w:p>
    <w:p w:rsidR="00220289" w:rsidRPr="004C2628" w:rsidRDefault="00220289" w:rsidP="004C2628">
      <w:pPr>
        <w:autoSpaceDE w:val="0"/>
        <w:autoSpaceDN w:val="0"/>
        <w:adjustRightInd w:val="0"/>
        <w:spacing w:after="0"/>
        <w:jc w:val="right"/>
        <w:rPr>
          <w:rFonts w:ascii="Arial" w:hAnsi="Arial" w:cs="Arial"/>
          <w:bCs/>
        </w:rPr>
      </w:pPr>
      <w:r w:rsidRPr="00172705">
        <w:rPr>
          <w:rFonts w:ascii="Arial" w:hAnsi="Arial" w:cs="Arial"/>
          <w:bCs/>
        </w:rPr>
        <w:t>мун</w:t>
      </w:r>
      <w:r w:rsidR="004C2628">
        <w:rPr>
          <w:rFonts w:ascii="Arial" w:hAnsi="Arial" w:cs="Arial"/>
          <w:bCs/>
        </w:rPr>
        <w:t>иципальных служащих</w:t>
      </w:r>
    </w:p>
    <w:p w:rsidR="00220289" w:rsidRPr="004C2628" w:rsidRDefault="00220289" w:rsidP="004C2628">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ОСНОВАНИЯ ДЛЯ СНИЖЕНИЯ РАЗМЕРА ЕЖЕМЕСЯЧНОГО ДЕНЕЖНОГО П</w:t>
      </w:r>
      <w:r w:rsidR="004C2628">
        <w:rPr>
          <w:rFonts w:ascii="Courier New" w:hAnsi="Courier New" w:cs="Courier New"/>
          <w:sz w:val="24"/>
          <w:szCs w:val="24"/>
        </w:rPr>
        <w:t>ООЩРЕНИЯ МУНИЦИПАЛЬНЫМ СЛУЖАЩИМ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377"/>
        <w:gridCol w:w="4726"/>
        <w:gridCol w:w="1945"/>
      </w:tblGrid>
      <w:tr w:rsidR="00220289" w:rsidRPr="004C2628" w:rsidTr="00220289">
        <w:tc>
          <w:tcPr>
            <w:tcW w:w="594" w:type="dxa"/>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 xml:space="preserve">№ </w:t>
            </w:r>
            <w:proofErr w:type="gramStart"/>
            <w:r w:rsidRPr="004C2628">
              <w:rPr>
                <w:rFonts w:ascii="Courier New" w:hAnsi="Courier New" w:cs="Courier New"/>
                <w:sz w:val="24"/>
                <w:szCs w:val="24"/>
              </w:rPr>
              <w:t>п</w:t>
            </w:r>
            <w:proofErr w:type="gramEnd"/>
            <w:r w:rsidRPr="004C2628">
              <w:rPr>
                <w:rFonts w:ascii="Courier New" w:hAnsi="Courier New" w:cs="Courier New"/>
                <w:sz w:val="24"/>
                <w:szCs w:val="24"/>
              </w:rPr>
              <w:t>/п</w:t>
            </w:r>
          </w:p>
        </w:tc>
        <w:tc>
          <w:tcPr>
            <w:tcW w:w="2342" w:type="dxa"/>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Критерии</w:t>
            </w:r>
          </w:p>
        </w:tc>
        <w:tc>
          <w:tcPr>
            <w:tcW w:w="4726" w:type="dxa"/>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Основание</w:t>
            </w:r>
          </w:p>
        </w:tc>
        <w:tc>
          <w:tcPr>
            <w:tcW w:w="1910" w:type="dxa"/>
            <w:shd w:val="clear" w:color="auto" w:fill="auto"/>
            <w:vAlign w:val="center"/>
          </w:tcPr>
          <w:p w:rsidR="00220289" w:rsidRPr="004C2628" w:rsidRDefault="00220289" w:rsidP="00220289">
            <w:pPr>
              <w:autoSpaceDE w:val="0"/>
              <w:autoSpaceDN w:val="0"/>
              <w:adjustRightInd w:val="0"/>
              <w:jc w:val="center"/>
              <w:rPr>
                <w:rFonts w:ascii="Courier New" w:hAnsi="Courier New" w:cs="Courier New"/>
                <w:sz w:val="24"/>
                <w:szCs w:val="24"/>
              </w:rPr>
            </w:pPr>
            <w:proofErr w:type="gramStart"/>
            <w:r w:rsidRPr="004C2628">
              <w:rPr>
                <w:rFonts w:ascii="Courier New" w:hAnsi="Courier New" w:cs="Courier New"/>
                <w:sz w:val="24"/>
                <w:szCs w:val="24"/>
              </w:rPr>
              <w:t>На % ежемесячного денежного поощрения (</w:t>
            </w:r>
            <w:proofErr w:type="spellStart"/>
            <w:r w:rsidRPr="004C2628">
              <w:rPr>
                <w:rFonts w:ascii="Courier New" w:hAnsi="Courier New" w:cs="Courier New"/>
                <w:sz w:val="24"/>
                <w:szCs w:val="24"/>
              </w:rPr>
              <w:t>min-max</w:t>
            </w:r>
            <w:proofErr w:type="spellEnd"/>
            <w:r w:rsidRPr="004C2628">
              <w:rPr>
                <w:rFonts w:ascii="Courier New" w:hAnsi="Courier New" w:cs="Courier New"/>
                <w:sz w:val="24"/>
                <w:szCs w:val="24"/>
              </w:rPr>
              <w:t>)</w:t>
            </w:r>
            <w:proofErr w:type="gramEnd"/>
          </w:p>
        </w:tc>
      </w:tr>
      <w:tr w:rsidR="00220289" w:rsidRPr="004C2628" w:rsidTr="00220289">
        <w:tc>
          <w:tcPr>
            <w:tcW w:w="594" w:type="dxa"/>
            <w:vMerge w:val="restart"/>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1</w:t>
            </w:r>
          </w:p>
        </w:tc>
        <w:tc>
          <w:tcPr>
            <w:tcW w:w="2342" w:type="dxa"/>
            <w:vMerge w:val="restart"/>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Соблюдение исполнительской дисциплины</w:t>
            </w:r>
          </w:p>
        </w:tc>
        <w:tc>
          <w:tcPr>
            <w:tcW w:w="4726" w:type="dxa"/>
            <w:shd w:val="clear" w:color="auto" w:fill="auto"/>
          </w:tcPr>
          <w:p w:rsidR="00220289" w:rsidRPr="004C2628" w:rsidRDefault="00220289" w:rsidP="00220289">
            <w:pPr>
              <w:pStyle w:val="ConsPlusNonformat"/>
              <w:ind w:left="57"/>
              <w:rPr>
                <w:sz w:val="24"/>
                <w:szCs w:val="24"/>
              </w:rPr>
            </w:pPr>
            <w:r w:rsidRPr="004C2628">
              <w:rPr>
                <w:sz w:val="24"/>
                <w:szCs w:val="24"/>
              </w:rPr>
              <w:t>1. Несоблюдение требований инструкции по делопроизводству при оформлении служебной документации</w:t>
            </w:r>
          </w:p>
        </w:tc>
        <w:tc>
          <w:tcPr>
            <w:tcW w:w="1910" w:type="dxa"/>
            <w:shd w:val="clear" w:color="auto" w:fill="auto"/>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t>0 % - 70 %</w:t>
            </w:r>
          </w:p>
        </w:tc>
      </w:tr>
      <w:tr w:rsidR="00220289" w:rsidRPr="004C2628" w:rsidTr="00220289">
        <w:tc>
          <w:tcPr>
            <w:tcW w:w="594" w:type="dxa"/>
            <w:vMerge/>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p>
        </w:tc>
        <w:tc>
          <w:tcPr>
            <w:tcW w:w="2342" w:type="dxa"/>
            <w:vMerge/>
            <w:shd w:val="clear" w:color="auto" w:fill="auto"/>
          </w:tcPr>
          <w:p w:rsidR="00220289" w:rsidRPr="004C2628" w:rsidRDefault="00220289" w:rsidP="00220289">
            <w:pPr>
              <w:autoSpaceDE w:val="0"/>
              <w:autoSpaceDN w:val="0"/>
              <w:adjustRightInd w:val="0"/>
              <w:jc w:val="center"/>
              <w:rPr>
                <w:rFonts w:ascii="Courier New" w:hAnsi="Courier New" w:cs="Courier New"/>
                <w:sz w:val="24"/>
                <w:szCs w:val="24"/>
              </w:rPr>
            </w:pPr>
          </w:p>
        </w:tc>
        <w:tc>
          <w:tcPr>
            <w:tcW w:w="4726" w:type="dxa"/>
            <w:shd w:val="clear" w:color="auto" w:fill="auto"/>
          </w:tcPr>
          <w:p w:rsidR="00220289" w:rsidRPr="004C2628" w:rsidRDefault="00220289" w:rsidP="00220289">
            <w:pPr>
              <w:autoSpaceDE w:val="0"/>
              <w:autoSpaceDN w:val="0"/>
              <w:adjustRightInd w:val="0"/>
              <w:rPr>
                <w:rFonts w:ascii="Courier New" w:hAnsi="Courier New" w:cs="Courier New"/>
                <w:sz w:val="24"/>
                <w:szCs w:val="24"/>
              </w:rPr>
            </w:pPr>
            <w:r w:rsidRPr="004C2628">
              <w:rPr>
                <w:rFonts w:ascii="Courier New" w:hAnsi="Courier New" w:cs="Courier New"/>
                <w:sz w:val="24"/>
                <w:szCs w:val="24"/>
              </w:rPr>
              <w:t xml:space="preserve">1.1. Нарушение порядка работы со служебной информацией и документацией, сроков исполнения. Нарушение порядка работы с иными служебными документами внешнего, особого и </w:t>
            </w:r>
            <w:r w:rsidRPr="004C2628">
              <w:rPr>
                <w:rFonts w:ascii="Courier New" w:hAnsi="Courier New" w:cs="Courier New"/>
                <w:sz w:val="24"/>
                <w:szCs w:val="24"/>
              </w:rPr>
              <w:lastRenderedPageBreak/>
              <w:t>внутреннего контроля</w:t>
            </w:r>
          </w:p>
        </w:tc>
        <w:tc>
          <w:tcPr>
            <w:tcW w:w="1910" w:type="dxa"/>
            <w:shd w:val="clear" w:color="auto" w:fill="auto"/>
            <w:vAlign w:val="center"/>
          </w:tcPr>
          <w:p w:rsidR="00220289" w:rsidRPr="004C2628" w:rsidRDefault="00220289" w:rsidP="00220289">
            <w:pPr>
              <w:autoSpaceDE w:val="0"/>
              <w:autoSpaceDN w:val="0"/>
              <w:adjustRightInd w:val="0"/>
              <w:jc w:val="center"/>
              <w:rPr>
                <w:rFonts w:ascii="Courier New" w:hAnsi="Courier New" w:cs="Courier New"/>
                <w:sz w:val="24"/>
                <w:szCs w:val="24"/>
              </w:rPr>
            </w:pPr>
            <w:r w:rsidRPr="004C2628">
              <w:rPr>
                <w:rFonts w:ascii="Courier New" w:hAnsi="Courier New" w:cs="Courier New"/>
                <w:sz w:val="24"/>
                <w:szCs w:val="24"/>
              </w:rPr>
              <w:lastRenderedPageBreak/>
              <w:t>0 % - 70 %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1.3. </w:t>
            </w:r>
            <w:proofErr w:type="gramStart"/>
            <w:r w:rsidRPr="00172705">
              <w:rPr>
                <w:rFonts w:ascii="Arial" w:hAnsi="Arial" w:cs="Arial"/>
                <w:sz w:val="24"/>
                <w:szCs w:val="24"/>
              </w:rPr>
              <w:t>Не выполнение</w:t>
            </w:r>
            <w:proofErr w:type="gramEnd"/>
            <w:r w:rsidRPr="00172705">
              <w:rPr>
                <w:rFonts w:ascii="Arial" w:hAnsi="Arial" w:cs="Arial"/>
                <w:sz w:val="24"/>
                <w:szCs w:val="24"/>
              </w:rPr>
              <w:t xml:space="preserve"> мероприятий, предусмотренных планом работы органа местного самоуправления или    его структурного подразделения</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autoSpaceDE w:val="0"/>
              <w:autoSpaceDN w:val="0"/>
              <w:adjustRightInd w:val="0"/>
              <w:ind w:firstLine="57"/>
              <w:rPr>
                <w:rFonts w:ascii="Arial" w:hAnsi="Arial" w:cs="Arial"/>
              </w:rPr>
            </w:pPr>
            <w:r w:rsidRPr="00172705">
              <w:rPr>
                <w:rFonts w:ascii="Arial" w:hAnsi="Arial" w:cs="Arial"/>
              </w:rPr>
              <w:t>1.4. Невыполнение поручений непосредственного либо вышестоящего руководителя, полученных в пределах действующего законодательства</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- 90 %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1.5. Несвоевременное исполнение</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поручений руководителя, данных на заседаниях  Думы   </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1.6. Нарушение сроков исполнения</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служебных записок главы администрации </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1.7. Невыполнение в установленный срок поручений и заданий, определенных на планерных и рабочих совещаниях</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- 30 %</w:t>
            </w:r>
          </w:p>
        </w:tc>
      </w:tr>
      <w:tr w:rsidR="00220289" w:rsidRPr="00172705" w:rsidTr="00220289">
        <w:tc>
          <w:tcPr>
            <w:tcW w:w="594"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2</w:t>
            </w:r>
          </w:p>
        </w:tc>
        <w:tc>
          <w:tcPr>
            <w:tcW w:w="2342"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Соблюдение трудовой дисциплины</w:t>
            </w: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2.1.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Денежное поощрение полностью</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2.2.Нарушение режима работы органов местного самоуправления, в том числе опоздание на работу без    уважительных причин, самовольный уход с работы</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10 % - 100 %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2.3. Нарушение режима секретности, порядка хранения документации, содержащей   государственную и иную охраняемую законом тайну</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10 %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2.4. Нарушение правил охраны труда, противопожарной безопасности</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10 %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2.5. Некорректное, грубое отношение к посетителям, коллегам                   </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10 % - 200 %</w:t>
            </w:r>
          </w:p>
        </w:tc>
      </w:tr>
      <w:tr w:rsidR="00220289" w:rsidRPr="00172705" w:rsidTr="00220289">
        <w:tc>
          <w:tcPr>
            <w:tcW w:w="594"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3</w:t>
            </w:r>
          </w:p>
        </w:tc>
        <w:tc>
          <w:tcPr>
            <w:tcW w:w="2342"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Эффективность и результативность трудовой деятельности</w:t>
            </w: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3.1. Некачественное исполнение</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поручений руководителя органа местного самоуправления поручений, данных на заседаниях Думы </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- 100 %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3.2. Ненадлежащее исполнение служебных записок главы администрации</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- 100 %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3.3. Ненадлежащее исполнение</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правового акта</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 поручений и </w:t>
            </w:r>
            <w:proofErr w:type="gramStart"/>
            <w:r w:rsidRPr="00172705">
              <w:rPr>
                <w:rFonts w:ascii="Arial" w:hAnsi="Arial" w:cs="Arial"/>
                <w:sz w:val="24"/>
                <w:szCs w:val="24"/>
              </w:rPr>
              <w:t>заданий</w:t>
            </w:r>
            <w:proofErr w:type="gramEnd"/>
            <w:r w:rsidRPr="00172705">
              <w:rPr>
                <w:rFonts w:ascii="Arial" w:hAnsi="Arial" w:cs="Arial"/>
                <w:sz w:val="24"/>
                <w:szCs w:val="24"/>
              </w:rPr>
              <w:t xml:space="preserve"> вышестоящих в порядке подчиненности руководителей</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обращений граждан, организаций</w:t>
            </w:r>
          </w:p>
          <w:p w:rsidR="00220289" w:rsidRPr="00172705" w:rsidRDefault="00220289" w:rsidP="00220289">
            <w:pPr>
              <w:autoSpaceDE w:val="0"/>
              <w:autoSpaceDN w:val="0"/>
              <w:adjustRightInd w:val="0"/>
              <w:ind w:firstLine="57"/>
              <w:rPr>
                <w:rFonts w:ascii="Arial" w:hAnsi="Arial" w:cs="Arial"/>
              </w:rPr>
            </w:pPr>
            <w:r w:rsidRPr="00172705">
              <w:rPr>
                <w:rFonts w:ascii="Arial" w:hAnsi="Arial" w:cs="Arial"/>
              </w:rPr>
              <w:lastRenderedPageBreak/>
              <w:t>- договоров, заключенных от имени администрации</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lastRenderedPageBreak/>
              <w:t>0 % - 200 %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3.4. Некачественное представление</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статистической и бухгалтерской</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отчетности</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- 100 %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3.5. Наличие обоснованных жалоб граждан на муниципального служащего</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- 250 %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 xml:space="preserve">3.6. Неосуществление </w:t>
            </w:r>
            <w:proofErr w:type="gramStart"/>
            <w:r w:rsidRPr="00172705">
              <w:rPr>
                <w:rFonts w:ascii="Arial" w:hAnsi="Arial" w:cs="Arial"/>
                <w:sz w:val="24"/>
                <w:szCs w:val="24"/>
              </w:rPr>
              <w:t>контроля за</w:t>
            </w:r>
            <w:proofErr w:type="gramEnd"/>
            <w:r w:rsidRPr="00172705">
              <w:rPr>
                <w:rFonts w:ascii="Arial" w:hAnsi="Arial" w:cs="Arial"/>
                <w:sz w:val="24"/>
                <w:szCs w:val="24"/>
              </w:rPr>
              <w:t xml:space="preserve"> выполнением поручений либо распорядительных документов руководителя муниципального органа подчиненными</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- 150 %</w:t>
            </w:r>
          </w:p>
        </w:tc>
      </w:tr>
      <w:tr w:rsidR="00220289" w:rsidRPr="00172705" w:rsidTr="00220289">
        <w:tc>
          <w:tcPr>
            <w:tcW w:w="594"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val="restart"/>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3.7. Необеспечение эффективного</w:t>
            </w:r>
          </w:p>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методического руководства деятельностью курируемого структурного подразделения</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- 50 %</w:t>
            </w:r>
          </w:p>
        </w:tc>
      </w:tr>
      <w:tr w:rsidR="00220289" w:rsidRPr="00172705" w:rsidTr="00220289">
        <w:tc>
          <w:tcPr>
            <w:tcW w:w="594"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2342" w:type="dxa"/>
            <w:vMerge/>
            <w:shd w:val="clear" w:color="auto" w:fill="auto"/>
          </w:tcPr>
          <w:p w:rsidR="00220289" w:rsidRPr="00172705" w:rsidRDefault="00220289" w:rsidP="00220289">
            <w:pPr>
              <w:autoSpaceDE w:val="0"/>
              <w:autoSpaceDN w:val="0"/>
              <w:adjustRightInd w:val="0"/>
              <w:jc w:val="center"/>
              <w:rPr>
                <w:rFonts w:ascii="Arial" w:hAnsi="Arial" w:cs="Arial"/>
              </w:rPr>
            </w:pPr>
          </w:p>
        </w:tc>
        <w:tc>
          <w:tcPr>
            <w:tcW w:w="4726" w:type="dxa"/>
            <w:shd w:val="clear" w:color="auto" w:fill="auto"/>
          </w:tcPr>
          <w:p w:rsidR="00220289" w:rsidRPr="00172705" w:rsidRDefault="00220289" w:rsidP="00220289">
            <w:pPr>
              <w:pStyle w:val="ConsPlusNonformat"/>
              <w:ind w:firstLine="57"/>
              <w:rPr>
                <w:rFonts w:ascii="Arial" w:hAnsi="Arial" w:cs="Arial"/>
                <w:sz w:val="24"/>
                <w:szCs w:val="24"/>
              </w:rPr>
            </w:pPr>
            <w:r w:rsidRPr="00172705">
              <w:rPr>
                <w:rFonts w:ascii="Arial" w:hAnsi="Arial" w:cs="Arial"/>
                <w:sz w:val="24"/>
                <w:szCs w:val="24"/>
              </w:rPr>
              <w:t>3.8. По результатам проверок контрольно-надзорных органов</w:t>
            </w:r>
          </w:p>
        </w:tc>
        <w:tc>
          <w:tcPr>
            <w:tcW w:w="1910" w:type="dxa"/>
            <w:shd w:val="clear" w:color="auto" w:fill="auto"/>
            <w:vAlign w:val="center"/>
          </w:tcPr>
          <w:p w:rsidR="00220289" w:rsidRPr="00172705" w:rsidRDefault="00220289" w:rsidP="00220289">
            <w:pPr>
              <w:autoSpaceDE w:val="0"/>
              <w:autoSpaceDN w:val="0"/>
              <w:adjustRightInd w:val="0"/>
              <w:jc w:val="center"/>
              <w:rPr>
                <w:rFonts w:ascii="Arial" w:hAnsi="Arial" w:cs="Arial"/>
              </w:rPr>
            </w:pPr>
            <w:r w:rsidRPr="00172705">
              <w:rPr>
                <w:rFonts w:ascii="Arial" w:hAnsi="Arial" w:cs="Arial"/>
              </w:rPr>
              <w:t>0 % - 250 %</w:t>
            </w:r>
          </w:p>
        </w:tc>
      </w:tr>
    </w:tbl>
    <w:p w:rsidR="00220289" w:rsidRPr="00172705" w:rsidRDefault="00220289" w:rsidP="00220289">
      <w:pPr>
        <w:autoSpaceDE w:val="0"/>
        <w:autoSpaceDN w:val="0"/>
        <w:adjustRightInd w:val="0"/>
        <w:rPr>
          <w:rFonts w:ascii="Arial" w:hAnsi="Arial" w:cs="Arial"/>
        </w:rPr>
      </w:pPr>
    </w:p>
    <w:p w:rsidR="00220289" w:rsidRPr="00172705" w:rsidRDefault="00220289" w:rsidP="00220289">
      <w:pPr>
        <w:rPr>
          <w:rFonts w:ascii="Arial" w:hAnsi="Arial" w:cs="Arial"/>
        </w:rPr>
      </w:pPr>
    </w:p>
    <w:p w:rsidR="00220289" w:rsidRPr="00172705" w:rsidRDefault="00220289" w:rsidP="00220289">
      <w:pPr>
        <w:rPr>
          <w:rFonts w:ascii="Arial" w:hAnsi="Arial" w:cs="Arial"/>
        </w:rPr>
      </w:pPr>
    </w:p>
    <w:p w:rsidR="00220289" w:rsidRDefault="00220289" w:rsidP="00220289"/>
    <w:p w:rsidR="00220289" w:rsidRDefault="00220289" w:rsidP="00220289"/>
    <w:p w:rsidR="00220289" w:rsidRDefault="00220289" w:rsidP="00220289"/>
    <w:p w:rsidR="00220289" w:rsidRDefault="00220289" w:rsidP="00220289"/>
    <w:p w:rsidR="00220289" w:rsidRDefault="00220289" w:rsidP="00220289">
      <w:bookmarkStart w:id="0" w:name="_GoBack"/>
      <w:bookmarkEnd w:id="0"/>
    </w:p>
    <w:sectPr w:rsidR="00220289" w:rsidSect="00220289">
      <w:headerReference w:type="default" r:id="rId32"/>
      <w:pgSz w:w="11906" w:h="16838"/>
      <w:pgMar w:top="709" w:right="127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DC" w:rsidRDefault="00077ADC" w:rsidP="00651175">
      <w:pPr>
        <w:spacing w:after="0" w:line="240" w:lineRule="auto"/>
      </w:pPr>
      <w:r>
        <w:separator/>
      </w:r>
    </w:p>
  </w:endnote>
  <w:endnote w:type="continuationSeparator" w:id="0">
    <w:p w:rsidR="00077ADC" w:rsidRDefault="00077ADC" w:rsidP="0065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DC" w:rsidRDefault="00077ADC" w:rsidP="00651175">
      <w:pPr>
        <w:spacing w:after="0" w:line="240" w:lineRule="auto"/>
      </w:pPr>
      <w:r>
        <w:separator/>
      </w:r>
    </w:p>
  </w:footnote>
  <w:footnote w:type="continuationSeparator" w:id="0">
    <w:p w:rsidR="00077ADC" w:rsidRDefault="00077ADC" w:rsidP="0065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3609233"/>
      <w:docPartObj>
        <w:docPartGallery w:val="Page Numbers (Top of Page)"/>
        <w:docPartUnique/>
      </w:docPartObj>
    </w:sdtPr>
    <w:sdtContent>
      <w:p w:rsidR="00936E5E" w:rsidRPr="008604FB" w:rsidRDefault="00936E5E" w:rsidP="00220289">
        <w:pPr>
          <w:pStyle w:val="ad"/>
          <w:jc w:val="center"/>
          <w:rPr>
            <w:rFonts w:ascii="Times New Roman" w:hAnsi="Times New Roman" w:cs="Times New Roman"/>
          </w:rPr>
        </w:pPr>
        <w:r>
          <w:rPr>
            <w:rFonts w:ascii="Times New Roman" w:hAnsi="Times New Roman" w:cs="Times New Roman"/>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9A"/>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26B6C20"/>
    <w:multiLevelType w:val="hybridMultilevel"/>
    <w:tmpl w:val="EC86538C"/>
    <w:lvl w:ilvl="0" w:tplc="880009B2">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9B067F4"/>
    <w:multiLevelType w:val="hybridMultilevel"/>
    <w:tmpl w:val="A2C608B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170D99"/>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208C3"/>
    <w:multiLevelType w:val="hybridMultilevel"/>
    <w:tmpl w:val="25BE645E"/>
    <w:lvl w:ilvl="0" w:tplc="DDBC019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A030C0"/>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97EB1"/>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1D8A68A2"/>
    <w:multiLevelType w:val="hybridMultilevel"/>
    <w:tmpl w:val="D5B076AE"/>
    <w:lvl w:ilvl="0" w:tplc="6374B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A4F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25E45D80"/>
    <w:multiLevelType w:val="hybridMultilevel"/>
    <w:tmpl w:val="62F482AA"/>
    <w:lvl w:ilvl="0" w:tplc="987670F8">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6275A7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2B854F03"/>
    <w:multiLevelType w:val="hybridMultilevel"/>
    <w:tmpl w:val="2016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A35B5"/>
    <w:multiLevelType w:val="hybridMultilevel"/>
    <w:tmpl w:val="4BEE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25831"/>
    <w:multiLevelType w:val="multilevel"/>
    <w:tmpl w:val="543860A2"/>
    <w:lvl w:ilvl="0">
      <w:start w:val="1"/>
      <w:numFmt w:val="decimal"/>
      <w:lvlText w:val="%1"/>
      <w:lvlJc w:val="left"/>
      <w:pPr>
        <w:ind w:left="375" w:hanging="375"/>
      </w:pPr>
    </w:lvl>
    <w:lvl w:ilvl="1">
      <w:start w:val="1"/>
      <w:numFmt w:val="decimal"/>
      <w:lvlText w:val="%1.%2"/>
      <w:lvlJc w:val="left"/>
      <w:pPr>
        <w:ind w:left="1458" w:hanging="375"/>
      </w:pPr>
    </w:lvl>
    <w:lvl w:ilvl="2">
      <w:start w:val="1"/>
      <w:numFmt w:val="decimal"/>
      <w:lvlText w:val="%1.%2.%3"/>
      <w:lvlJc w:val="left"/>
      <w:pPr>
        <w:ind w:left="2886" w:hanging="720"/>
      </w:pPr>
    </w:lvl>
    <w:lvl w:ilvl="3">
      <w:start w:val="1"/>
      <w:numFmt w:val="decimal"/>
      <w:lvlText w:val="%1.%2.%3.%4"/>
      <w:lvlJc w:val="left"/>
      <w:pPr>
        <w:ind w:left="4329" w:hanging="1080"/>
      </w:pPr>
    </w:lvl>
    <w:lvl w:ilvl="4">
      <w:start w:val="1"/>
      <w:numFmt w:val="decimal"/>
      <w:lvlText w:val="%1.%2.%3.%4.%5"/>
      <w:lvlJc w:val="left"/>
      <w:pPr>
        <w:ind w:left="5412" w:hanging="1080"/>
      </w:pPr>
    </w:lvl>
    <w:lvl w:ilvl="5">
      <w:start w:val="1"/>
      <w:numFmt w:val="decimal"/>
      <w:lvlText w:val="%1.%2.%3.%4.%5.%6"/>
      <w:lvlJc w:val="left"/>
      <w:pPr>
        <w:ind w:left="6855" w:hanging="1440"/>
      </w:pPr>
    </w:lvl>
    <w:lvl w:ilvl="6">
      <w:start w:val="1"/>
      <w:numFmt w:val="decimal"/>
      <w:lvlText w:val="%1.%2.%3.%4.%5.%6.%7"/>
      <w:lvlJc w:val="left"/>
      <w:pPr>
        <w:ind w:left="7938" w:hanging="1440"/>
      </w:pPr>
    </w:lvl>
    <w:lvl w:ilvl="7">
      <w:start w:val="1"/>
      <w:numFmt w:val="decimal"/>
      <w:lvlText w:val="%1.%2.%3.%4.%5.%6.%7.%8"/>
      <w:lvlJc w:val="left"/>
      <w:pPr>
        <w:ind w:left="9381" w:hanging="1800"/>
      </w:pPr>
    </w:lvl>
    <w:lvl w:ilvl="8">
      <w:start w:val="1"/>
      <w:numFmt w:val="decimal"/>
      <w:lvlText w:val="%1.%2.%3.%4.%5.%6.%7.%8.%9"/>
      <w:lvlJc w:val="left"/>
      <w:pPr>
        <w:ind w:left="10824" w:hanging="2160"/>
      </w:pPr>
    </w:lvl>
  </w:abstractNum>
  <w:abstractNum w:abstractNumId="14">
    <w:nsid w:val="37C8364E"/>
    <w:multiLevelType w:val="hybridMultilevel"/>
    <w:tmpl w:val="F9FE3D50"/>
    <w:lvl w:ilvl="0" w:tplc="51DE440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756E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3C1F375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417C7552"/>
    <w:multiLevelType w:val="hybridMultilevel"/>
    <w:tmpl w:val="D9203E0A"/>
    <w:lvl w:ilvl="0" w:tplc="4D9EF57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68B7E15"/>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
    <w:nsid w:val="47177626"/>
    <w:multiLevelType w:val="multilevel"/>
    <w:tmpl w:val="9B883A42"/>
    <w:lvl w:ilvl="0">
      <w:start w:val="1"/>
      <w:numFmt w:val="decimal"/>
      <w:lvlText w:val="%1."/>
      <w:lvlJc w:val="left"/>
      <w:pPr>
        <w:ind w:left="720" w:hanging="360"/>
      </w:pPr>
    </w:lvl>
    <w:lvl w:ilvl="1">
      <w:start w:val="6"/>
      <w:numFmt w:val="decimal"/>
      <w:isLgl/>
      <w:lvlText w:val="%1.%2"/>
      <w:lvlJc w:val="left"/>
      <w:pPr>
        <w:ind w:left="1488" w:hanging="495"/>
      </w:pPr>
    </w:lvl>
    <w:lvl w:ilvl="2">
      <w:start w:val="1"/>
      <w:numFmt w:val="decimal"/>
      <w:isLgl/>
      <w:lvlText w:val="%1.%2.%3"/>
      <w:lvlJc w:val="left"/>
      <w:pPr>
        <w:ind w:left="2346" w:hanging="720"/>
      </w:pPr>
    </w:lvl>
    <w:lvl w:ilvl="3">
      <w:start w:val="1"/>
      <w:numFmt w:val="decimal"/>
      <w:isLgl/>
      <w:lvlText w:val="%1.%2.%3.%4"/>
      <w:lvlJc w:val="left"/>
      <w:pPr>
        <w:ind w:left="3339" w:hanging="1080"/>
      </w:pPr>
    </w:lvl>
    <w:lvl w:ilvl="4">
      <w:start w:val="1"/>
      <w:numFmt w:val="decimal"/>
      <w:isLgl/>
      <w:lvlText w:val="%1.%2.%3.%4.%5"/>
      <w:lvlJc w:val="left"/>
      <w:pPr>
        <w:ind w:left="3972" w:hanging="1080"/>
      </w:pPr>
    </w:lvl>
    <w:lvl w:ilvl="5">
      <w:start w:val="1"/>
      <w:numFmt w:val="decimal"/>
      <w:isLgl/>
      <w:lvlText w:val="%1.%2.%3.%4.%5.%6"/>
      <w:lvlJc w:val="left"/>
      <w:pPr>
        <w:ind w:left="4965" w:hanging="1440"/>
      </w:pPr>
    </w:lvl>
    <w:lvl w:ilvl="6">
      <w:start w:val="1"/>
      <w:numFmt w:val="decimal"/>
      <w:isLgl/>
      <w:lvlText w:val="%1.%2.%3.%4.%5.%6.%7"/>
      <w:lvlJc w:val="left"/>
      <w:pPr>
        <w:ind w:left="5598" w:hanging="1440"/>
      </w:pPr>
    </w:lvl>
    <w:lvl w:ilvl="7">
      <w:start w:val="1"/>
      <w:numFmt w:val="decimal"/>
      <w:isLgl/>
      <w:lvlText w:val="%1.%2.%3.%4.%5.%6.%7.%8"/>
      <w:lvlJc w:val="left"/>
      <w:pPr>
        <w:ind w:left="6591" w:hanging="1800"/>
      </w:pPr>
    </w:lvl>
    <w:lvl w:ilvl="8">
      <w:start w:val="1"/>
      <w:numFmt w:val="decimal"/>
      <w:isLgl/>
      <w:lvlText w:val="%1.%2.%3.%4.%5.%6.%7.%8.%9"/>
      <w:lvlJc w:val="left"/>
      <w:pPr>
        <w:ind w:left="7584" w:hanging="2160"/>
      </w:pPr>
    </w:lvl>
  </w:abstractNum>
  <w:abstractNum w:abstractNumId="20">
    <w:nsid w:val="47641394"/>
    <w:multiLevelType w:val="hybridMultilevel"/>
    <w:tmpl w:val="BEF8C972"/>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8831A2B"/>
    <w:multiLevelType w:val="hybridMultilevel"/>
    <w:tmpl w:val="2C24D06C"/>
    <w:lvl w:ilvl="0" w:tplc="BA024E9E">
      <w:start w:val="1"/>
      <w:numFmt w:val="bullet"/>
      <w:lvlText w:val=""/>
      <w:lvlJc w:val="left"/>
      <w:pPr>
        <w:ind w:left="106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22">
    <w:nsid w:val="4C465AB8"/>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3">
    <w:nsid w:val="4E5B3A87"/>
    <w:multiLevelType w:val="hybridMultilevel"/>
    <w:tmpl w:val="5778F194"/>
    <w:lvl w:ilvl="0" w:tplc="45DA0790">
      <w:start w:val="1"/>
      <w:numFmt w:val="decimal"/>
      <w:lvlText w:val="%1."/>
      <w:lvlJc w:val="left"/>
      <w:pPr>
        <w:ind w:left="915" w:hanging="360"/>
      </w:pPr>
      <w:rPr>
        <w:rFonts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52EB4B02"/>
    <w:multiLevelType w:val="hybridMultilevel"/>
    <w:tmpl w:val="F48C52E0"/>
    <w:lvl w:ilvl="0" w:tplc="3B0A7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6BE7F06"/>
    <w:multiLevelType w:val="multilevel"/>
    <w:tmpl w:val="70BC3E22"/>
    <w:lvl w:ilvl="0">
      <w:start w:val="1"/>
      <w:numFmt w:val="decimal"/>
      <w:lvlText w:val="%1."/>
      <w:lvlJc w:val="left"/>
      <w:pPr>
        <w:ind w:left="360" w:hanging="360"/>
      </w:pPr>
      <w:rPr>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020280"/>
    <w:multiLevelType w:val="hybridMultilevel"/>
    <w:tmpl w:val="78A23D74"/>
    <w:lvl w:ilvl="0" w:tplc="BD84127C">
      <w:start w:val="1"/>
      <w:numFmt w:val="decimal"/>
      <w:lvlText w:val="%1."/>
      <w:lvlJc w:val="left"/>
      <w:pPr>
        <w:ind w:left="927"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7">
    <w:nsid w:val="5C184F2E"/>
    <w:multiLevelType w:val="hybridMultilevel"/>
    <w:tmpl w:val="8B5487A6"/>
    <w:lvl w:ilvl="0" w:tplc="65528A08">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51A622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6A963A89"/>
    <w:multiLevelType w:val="hybridMultilevel"/>
    <w:tmpl w:val="64D4A958"/>
    <w:lvl w:ilvl="0" w:tplc="85905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B8D5448"/>
    <w:multiLevelType w:val="multilevel"/>
    <w:tmpl w:val="50F63D9C"/>
    <w:lvl w:ilvl="0">
      <w:start w:val="1"/>
      <w:numFmt w:val="decimal"/>
      <w:lvlText w:val="%1."/>
      <w:lvlJc w:val="left"/>
      <w:pPr>
        <w:ind w:left="450" w:hanging="450"/>
      </w:pPr>
      <w:rPr>
        <w:sz w:val="28"/>
      </w:rPr>
    </w:lvl>
    <w:lvl w:ilvl="1">
      <w:start w:val="1"/>
      <w:numFmt w:val="decimal"/>
      <w:lvlText w:val="%1.%2."/>
      <w:lvlJc w:val="left"/>
      <w:pPr>
        <w:ind w:left="1727" w:hanging="450"/>
      </w:pPr>
      <w:rPr>
        <w:sz w:val="28"/>
      </w:rPr>
    </w:lvl>
    <w:lvl w:ilvl="2">
      <w:start w:val="1"/>
      <w:numFmt w:val="decimal"/>
      <w:lvlText w:val="%1.%2.%3."/>
      <w:lvlJc w:val="left"/>
      <w:pPr>
        <w:ind w:left="1800" w:hanging="720"/>
      </w:pPr>
      <w:rPr>
        <w:sz w:val="28"/>
      </w:rPr>
    </w:lvl>
    <w:lvl w:ilvl="3">
      <w:start w:val="1"/>
      <w:numFmt w:val="decimal"/>
      <w:lvlText w:val="%1.%2.%3.%4."/>
      <w:lvlJc w:val="left"/>
      <w:pPr>
        <w:ind w:left="2340" w:hanging="720"/>
      </w:pPr>
      <w:rPr>
        <w:sz w:val="28"/>
      </w:rPr>
    </w:lvl>
    <w:lvl w:ilvl="4">
      <w:start w:val="1"/>
      <w:numFmt w:val="decimal"/>
      <w:lvlText w:val="%1.%2.%3.%4.%5."/>
      <w:lvlJc w:val="left"/>
      <w:pPr>
        <w:ind w:left="3240" w:hanging="1080"/>
      </w:pPr>
      <w:rPr>
        <w:sz w:val="28"/>
      </w:rPr>
    </w:lvl>
    <w:lvl w:ilvl="5">
      <w:start w:val="1"/>
      <w:numFmt w:val="decimal"/>
      <w:lvlText w:val="%1.%2.%3.%4.%5.%6."/>
      <w:lvlJc w:val="left"/>
      <w:pPr>
        <w:ind w:left="3780" w:hanging="1080"/>
      </w:pPr>
      <w:rPr>
        <w:sz w:val="28"/>
      </w:rPr>
    </w:lvl>
    <w:lvl w:ilvl="6">
      <w:start w:val="1"/>
      <w:numFmt w:val="decimal"/>
      <w:lvlText w:val="%1.%2.%3.%4.%5.%6.%7."/>
      <w:lvlJc w:val="left"/>
      <w:pPr>
        <w:ind w:left="4680" w:hanging="1440"/>
      </w:pPr>
      <w:rPr>
        <w:sz w:val="28"/>
      </w:rPr>
    </w:lvl>
    <w:lvl w:ilvl="7">
      <w:start w:val="1"/>
      <w:numFmt w:val="decimal"/>
      <w:lvlText w:val="%1.%2.%3.%4.%5.%6.%7.%8."/>
      <w:lvlJc w:val="left"/>
      <w:pPr>
        <w:ind w:left="5220" w:hanging="1440"/>
      </w:pPr>
      <w:rPr>
        <w:sz w:val="28"/>
      </w:rPr>
    </w:lvl>
    <w:lvl w:ilvl="8">
      <w:start w:val="1"/>
      <w:numFmt w:val="decimal"/>
      <w:lvlText w:val="%1.%2.%3.%4.%5.%6.%7.%8.%9."/>
      <w:lvlJc w:val="left"/>
      <w:pPr>
        <w:ind w:left="6120" w:hanging="1800"/>
      </w:pPr>
      <w:rPr>
        <w:sz w:val="28"/>
      </w:rPr>
    </w:lvl>
  </w:abstractNum>
  <w:abstractNum w:abstractNumId="31">
    <w:nsid w:val="6F2F32BA"/>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11D3A"/>
    <w:multiLevelType w:val="hybridMultilevel"/>
    <w:tmpl w:val="51FA450A"/>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792779E"/>
    <w:multiLevelType w:val="hybridMultilevel"/>
    <w:tmpl w:val="73DE9FA4"/>
    <w:lvl w:ilvl="0" w:tplc="188E7588">
      <w:start w:val="1"/>
      <w:numFmt w:val="decimal"/>
      <w:lvlText w:val="%1."/>
      <w:lvlJc w:val="left"/>
      <w:pPr>
        <w:ind w:left="1069" w:hanging="360"/>
      </w:pPr>
      <w:rPr>
        <w:rFonts w:ascii="Times New Roman" w:hAnsi="Times New Roman" w:cs="Times New Roman" w:hint="default"/>
        <w:b w:val="0"/>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157734"/>
    <w:multiLevelType w:val="hybridMultilevel"/>
    <w:tmpl w:val="83084E9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E756C6"/>
    <w:multiLevelType w:val="hybridMultilevel"/>
    <w:tmpl w:val="854295AA"/>
    <w:lvl w:ilvl="0" w:tplc="B54CD3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A961975"/>
    <w:multiLevelType w:val="hybridMultilevel"/>
    <w:tmpl w:val="602625BC"/>
    <w:lvl w:ilvl="0" w:tplc="9EE09A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B9B431F"/>
    <w:multiLevelType w:val="hybridMultilevel"/>
    <w:tmpl w:val="F4840058"/>
    <w:lvl w:ilvl="0" w:tplc="0419000F">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821F8"/>
    <w:multiLevelType w:val="hybridMultilevel"/>
    <w:tmpl w:val="BED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5"/>
  </w:num>
  <w:num w:numId="4">
    <w:abstractNumId w:val="8"/>
  </w:num>
  <w:num w:numId="5">
    <w:abstractNumId w:val="15"/>
  </w:num>
  <w:num w:numId="6">
    <w:abstractNumId w:val="6"/>
  </w:num>
  <w:num w:numId="7">
    <w:abstractNumId w:val="16"/>
  </w:num>
  <w:num w:numId="8">
    <w:abstractNumId w:val="22"/>
  </w:num>
  <w:num w:numId="9">
    <w:abstractNumId w:val="28"/>
  </w:num>
  <w:num w:numId="10">
    <w:abstractNumId w:val="0"/>
  </w:num>
  <w:num w:numId="11">
    <w:abstractNumId w:val="10"/>
  </w:num>
  <w:num w:numId="12">
    <w:abstractNumId w:val="1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23"/>
  </w:num>
  <w:num w:numId="20">
    <w:abstractNumId w:val="26"/>
  </w:num>
  <w:num w:numId="21">
    <w:abstractNumId w:val="36"/>
  </w:num>
  <w:num w:numId="22">
    <w:abstractNumId w:val="7"/>
  </w:num>
  <w:num w:numId="23">
    <w:abstractNumId w:val="14"/>
  </w:num>
  <w:num w:numId="24">
    <w:abstractNumId w:val="37"/>
  </w:num>
  <w:num w:numId="25">
    <w:abstractNumId w:val="35"/>
  </w:num>
  <w:num w:numId="26">
    <w:abstractNumId w:val="34"/>
  </w:num>
  <w:num w:numId="27">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1"/>
  </w:num>
  <w:num w:numId="31">
    <w:abstractNumId w:val="33"/>
  </w:num>
  <w:num w:numId="32">
    <w:abstractNumId w:val="27"/>
  </w:num>
  <w:num w:numId="33">
    <w:abstractNumId w:val="32"/>
  </w:num>
  <w:num w:numId="34">
    <w:abstractNumId w:val="38"/>
  </w:num>
  <w:num w:numId="35">
    <w:abstractNumId w:val="2"/>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5"/>
    <w:rsid w:val="00031C04"/>
    <w:rsid w:val="00077ADC"/>
    <w:rsid w:val="001828C3"/>
    <w:rsid w:val="001929B6"/>
    <w:rsid w:val="00220289"/>
    <w:rsid w:val="0038272D"/>
    <w:rsid w:val="003C0E15"/>
    <w:rsid w:val="003E2931"/>
    <w:rsid w:val="00411DE3"/>
    <w:rsid w:val="00432BEE"/>
    <w:rsid w:val="004C2628"/>
    <w:rsid w:val="004D6096"/>
    <w:rsid w:val="00534069"/>
    <w:rsid w:val="00575E79"/>
    <w:rsid w:val="0059185C"/>
    <w:rsid w:val="005F11A9"/>
    <w:rsid w:val="00613016"/>
    <w:rsid w:val="00651175"/>
    <w:rsid w:val="006D2270"/>
    <w:rsid w:val="007A43BC"/>
    <w:rsid w:val="007E560E"/>
    <w:rsid w:val="007E67BB"/>
    <w:rsid w:val="00863508"/>
    <w:rsid w:val="008D6D37"/>
    <w:rsid w:val="00936E5E"/>
    <w:rsid w:val="00975D0A"/>
    <w:rsid w:val="00981908"/>
    <w:rsid w:val="00A1146A"/>
    <w:rsid w:val="00A33570"/>
    <w:rsid w:val="00A64E05"/>
    <w:rsid w:val="00AD5A86"/>
    <w:rsid w:val="00BD0B56"/>
    <w:rsid w:val="00C566F9"/>
    <w:rsid w:val="00D70EF6"/>
    <w:rsid w:val="00D83167"/>
    <w:rsid w:val="00E15A0A"/>
    <w:rsid w:val="00E72217"/>
    <w:rsid w:val="00F523D2"/>
    <w:rsid w:val="00F7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51175"/>
    <w:rPr>
      <w:rFonts w:ascii="Courier New" w:eastAsia="Times New Roman" w:hAnsi="Courier New" w:cs="Courier New"/>
      <w:sz w:val="20"/>
      <w:szCs w:val="20"/>
      <w:lang w:eastAsia="ru-RU"/>
    </w:rPr>
  </w:style>
  <w:style w:type="paragraph" w:styleId="a9">
    <w:name w:val="footnote text"/>
    <w:basedOn w:val="a"/>
    <w:link w:val="aa"/>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651175"/>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175"/>
  </w:style>
  <w:style w:type="paragraph" w:styleId="af">
    <w:name w:val="footer"/>
    <w:basedOn w:val="a"/>
    <w:link w:val="af0"/>
    <w:uiPriority w:val="99"/>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51175"/>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unhideWhenUsed/>
    <w:rsid w:val="00651175"/>
    <w:pPr>
      <w:spacing w:after="0"/>
      <w:ind w:left="360" w:firstLine="360"/>
    </w:pPr>
  </w:style>
  <w:style w:type="character" w:customStyle="1" w:styleId="22">
    <w:name w:val="Красная строка 2 Знак"/>
    <w:basedOn w:val="af4"/>
    <w:link w:val="21"/>
    <w:uiPriority w:val="99"/>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rsid w:val="00651175"/>
    <w:rPr>
      <w:rFonts w:ascii="Calibri" w:eastAsia="Times New Roman" w:hAnsi="Calibri" w:cs="Times New Roman"/>
      <w:lang w:val="x-none" w:eastAsia="x-none"/>
    </w:rPr>
  </w:style>
  <w:style w:type="paragraph" w:styleId="25">
    <w:name w:val="Body Text Indent 2"/>
    <w:basedOn w:val="a"/>
    <w:link w:val="26"/>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651175"/>
    <w:rPr>
      <w:rFonts w:ascii="Times New Roman" w:eastAsia="Times New Roman" w:hAnsi="Times New Roman" w:cs="Times New Roman"/>
      <w:sz w:val="28"/>
      <w:szCs w:val="20"/>
      <w:lang w:eastAsia="ru-RU"/>
    </w:rPr>
  </w:style>
  <w:style w:type="paragraph" w:styleId="af5">
    <w:name w:val="Block Text"/>
    <w:basedOn w:val="a"/>
    <w:uiPriority w:val="99"/>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uiPriority w:val="1"/>
    <w:locked/>
    <w:rsid w:val="00651175"/>
    <w:rPr>
      <w:rFonts w:ascii="Times New Roman" w:eastAsiaTheme="minorEastAsia" w:hAnsi="Times New Roman" w:cs="Times New Roman"/>
      <w:lang w:eastAsia="ru-RU"/>
    </w:rPr>
  </w:style>
  <w:style w:type="paragraph" w:styleId="afd">
    <w:name w:val="No Spacing"/>
    <w:aliases w:val="Таблица"/>
    <w:link w:val="afc"/>
    <w:uiPriority w:val="1"/>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651175"/>
    <w:pPr>
      <w:suppressAutoHyphens/>
      <w:spacing w:after="0" w:line="240" w:lineRule="auto"/>
    </w:pPr>
    <w:rPr>
      <w:rFonts w:ascii="Calibri" w:eastAsia="Times New Roman" w:hAnsi="Calibri" w:cs="Calibri"/>
      <w:lang w:eastAsia="zh-CN"/>
    </w:rPr>
  </w:style>
  <w:style w:type="paragraph" w:customStyle="1" w:styleId="Standard">
    <w:name w:val="Standard"/>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220289"/>
  </w:style>
  <w:style w:type="paragraph" w:customStyle="1" w:styleId="14">
    <w:name w:val="Верхний колонтитул1"/>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
    <w:basedOn w:val="a0"/>
    <w:rsid w:val="00220289"/>
  </w:style>
  <w:style w:type="paragraph" w:customStyle="1" w:styleId="headertext">
    <w:name w:val="header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itle"/>
    <w:basedOn w:val="a"/>
    <w:next w:val="a"/>
    <w:link w:val="aff8"/>
    <w:uiPriority w:val="10"/>
    <w:qFormat/>
    <w:rsid w:val="00220289"/>
    <w:pPr>
      <w:spacing w:before="240" w:after="60" w:line="240" w:lineRule="auto"/>
      <w:jc w:val="center"/>
      <w:outlineLvl w:val="0"/>
    </w:pPr>
    <w:rPr>
      <w:rFonts w:ascii="Cambria" w:eastAsia="Times New Roman" w:hAnsi="Cambria" w:cs="Times New Roman"/>
      <w:b/>
      <w:bCs/>
      <w:outline/>
      <w:kern w:val="28"/>
      <w:sz w:val="32"/>
      <w:szCs w:val="32"/>
      <w:lang w:eastAsia="ru-RU"/>
    </w:rPr>
  </w:style>
  <w:style w:type="character" w:customStyle="1" w:styleId="aff8">
    <w:name w:val="Название Знак"/>
    <w:basedOn w:val="a0"/>
    <w:link w:val="aff7"/>
    <w:uiPriority w:val="10"/>
    <w:rsid w:val="00220289"/>
    <w:rPr>
      <w:rFonts w:ascii="Cambria" w:eastAsia="Times New Roman" w:hAnsi="Cambria" w:cs="Times New Roman"/>
      <w:b/>
      <w:bCs/>
      <w:outline/>
      <w:kern w:val="28"/>
      <w:sz w:val="32"/>
      <w:szCs w:val="32"/>
      <w:lang w:eastAsia="ru-RU"/>
    </w:rPr>
  </w:style>
  <w:style w:type="character" w:customStyle="1" w:styleId="a4">
    <w:name w:val="Абзац списка Знак"/>
    <w:link w:val="a3"/>
    <w:uiPriority w:val="34"/>
    <w:locked/>
    <w:rsid w:val="00220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51175"/>
    <w:rPr>
      <w:rFonts w:ascii="Courier New" w:eastAsia="Times New Roman" w:hAnsi="Courier New" w:cs="Courier New"/>
      <w:sz w:val="20"/>
      <w:szCs w:val="20"/>
      <w:lang w:eastAsia="ru-RU"/>
    </w:rPr>
  </w:style>
  <w:style w:type="paragraph" w:styleId="a9">
    <w:name w:val="footnote text"/>
    <w:basedOn w:val="a"/>
    <w:link w:val="aa"/>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651175"/>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1175"/>
  </w:style>
  <w:style w:type="paragraph" w:styleId="af">
    <w:name w:val="footer"/>
    <w:basedOn w:val="a"/>
    <w:link w:val="af0"/>
    <w:uiPriority w:val="99"/>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51175"/>
    <w:rPr>
      <w:rFonts w:ascii="Times New Roman" w:eastAsia="Times New Roman" w:hAnsi="Times New Roman" w:cs="Times New Roman"/>
      <w:sz w:val="24"/>
      <w:szCs w:val="24"/>
      <w:lang w:eastAsia="ru-RU"/>
    </w:rPr>
  </w:style>
  <w:style w:type="paragraph" w:styleId="af1">
    <w:name w:val="Body Text"/>
    <w:basedOn w:val="a"/>
    <w:link w:val="af2"/>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unhideWhenUsed/>
    <w:rsid w:val="00651175"/>
    <w:pPr>
      <w:spacing w:after="0"/>
      <w:ind w:left="360" w:firstLine="360"/>
    </w:pPr>
  </w:style>
  <w:style w:type="character" w:customStyle="1" w:styleId="22">
    <w:name w:val="Красная строка 2 Знак"/>
    <w:basedOn w:val="af4"/>
    <w:link w:val="21"/>
    <w:uiPriority w:val="99"/>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rsid w:val="00651175"/>
    <w:rPr>
      <w:rFonts w:ascii="Calibri" w:eastAsia="Times New Roman" w:hAnsi="Calibri" w:cs="Times New Roman"/>
      <w:lang w:val="x-none" w:eastAsia="x-none"/>
    </w:rPr>
  </w:style>
  <w:style w:type="paragraph" w:styleId="25">
    <w:name w:val="Body Text Indent 2"/>
    <w:basedOn w:val="a"/>
    <w:link w:val="26"/>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651175"/>
    <w:rPr>
      <w:rFonts w:ascii="Times New Roman" w:eastAsia="Times New Roman" w:hAnsi="Times New Roman" w:cs="Times New Roman"/>
      <w:sz w:val="28"/>
      <w:szCs w:val="20"/>
      <w:lang w:eastAsia="ru-RU"/>
    </w:rPr>
  </w:style>
  <w:style w:type="paragraph" w:styleId="af5">
    <w:name w:val="Block Text"/>
    <w:basedOn w:val="a"/>
    <w:uiPriority w:val="99"/>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uiPriority w:val="1"/>
    <w:locked/>
    <w:rsid w:val="00651175"/>
    <w:rPr>
      <w:rFonts w:ascii="Times New Roman" w:eastAsiaTheme="minorEastAsia" w:hAnsi="Times New Roman" w:cs="Times New Roman"/>
      <w:lang w:eastAsia="ru-RU"/>
    </w:rPr>
  </w:style>
  <w:style w:type="paragraph" w:styleId="afd">
    <w:name w:val="No Spacing"/>
    <w:aliases w:val="Таблица"/>
    <w:link w:val="afc"/>
    <w:uiPriority w:val="1"/>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rsid w:val="00651175"/>
    <w:pPr>
      <w:suppressAutoHyphens/>
      <w:spacing w:after="0" w:line="240" w:lineRule="auto"/>
    </w:pPr>
    <w:rPr>
      <w:rFonts w:ascii="Calibri" w:eastAsia="Times New Roman" w:hAnsi="Calibri" w:cs="Calibri"/>
      <w:lang w:eastAsia="zh-CN"/>
    </w:rPr>
  </w:style>
  <w:style w:type="paragraph" w:customStyle="1" w:styleId="Standard">
    <w:name w:val="Standard"/>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basedOn w:val="a0"/>
    <w:rsid w:val="00220289"/>
  </w:style>
  <w:style w:type="paragraph" w:customStyle="1" w:styleId="14">
    <w:name w:val="Верхний колонтитул1"/>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
    <w:basedOn w:val="a0"/>
    <w:rsid w:val="00220289"/>
  </w:style>
  <w:style w:type="paragraph" w:customStyle="1" w:styleId="headertext">
    <w:name w:val="header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22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itle"/>
    <w:basedOn w:val="a"/>
    <w:next w:val="a"/>
    <w:link w:val="aff8"/>
    <w:uiPriority w:val="10"/>
    <w:qFormat/>
    <w:rsid w:val="00220289"/>
    <w:pPr>
      <w:spacing w:before="240" w:after="60" w:line="240" w:lineRule="auto"/>
      <w:jc w:val="center"/>
      <w:outlineLvl w:val="0"/>
    </w:pPr>
    <w:rPr>
      <w:rFonts w:ascii="Cambria" w:eastAsia="Times New Roman" w:hAnsi="Cambria" w:cs="Times New Roman"/>
      <w:b/>
      <w:bCs/>
      <w:outline/>
      <w:kern w:val="28"/>
      <w:sz w:val="32"/>
      <w:szCs w:val="32"/>
      <w:lang w:eastAsia="ru-RU"/>
    </w:rPr>
  </w:style>
  <w:style w:type="character" w:customStyle="1" w:styleId="aff8">
    <w:name w:val="Название Знак"/>
    <w:basedOn w:val="a0"/>
    <w:link w:val="aff7"/>
    <w:uiPriority w:val="10"/>
    <w:rsid w:val="00220289"/>
    <w:rPr>
      <w:rFonts w:ascii="Cambria" w:eastAsia="Times New Roman" w:hAnsi="Cambria" w:cs="Times New Roman"/>
      <w:b/>
      <w:bCs/>
      <w:outline/>
      <w:kern w:val="28"/>
      <w:sz w:val="32"/>
      <w:szCs w:val="32"/>
      <w:lang w:eastAsia="ru-RU"/>
    </w:rPr>
  </w:style>
  <w:style w:type="character" w:customStyle="1" w:styleId="a4">
    <w:name w:val="Абзац списка Знак"/>
    <w:link w:val="a3"/>
    <w:uiPriority w:val="34"/>
    <w:locked/>
    <w:rsid w:val="0022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4621">
      <w:bodyDiv w:val="1"/>
      <w:marLeft w:val="0"/>
      <w:marRight w:val="0"/>
      <w:marTop w:val="0"/>
      <w:marBottom w:val="0"/>
      <w:divBdr>
        <w:top w:val="none" w:sz="0" w:space="0" w:color="auto"/>
        <w:left w:val="none" w:sz="0" w:space="0" w:color="auto"/>
        <w:bottom w:val="none" w:sz="0" w:space="0" w:color="auto"/>
        <w:right w:val="none" w:sz="0" w:space="0" w:color="auto"/>
      </w:divBdr>
    </w:div>
    <w:div w:id="665060230">
      <w:bodyDiv w:val="1"/>
      <w:marLeft w:val="0"/>
      <w:marRight w:val="0"/>
      <w:marTop w:val="0"/>
      <w:marBottom w:val="0"/>
      <w:divBdr>
        <w:top w:val="none" w:sz="0" w:space="0" w:color="auto"/>
        <w:left w:val="none" w:sz="0" w:space="0" w:color="auto"/>
        <w:bottom w:val="none" w:sz="0" w:space="0" w:color="auto"/>
        <w:right w:val="none" w:sz="0" w:space="0" w:color="auto"/>
      </w:divBdr>
    </w:div>
    <w:div w:id="877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BDEFC79E913B7049527266D14C9347B9DA3B936C0FD834EA353804D3816C12D312FFED6qDvDH" TargetMode="External"/><Relationship Id="rId13" Type="http://schemas.openxmlformats.org/officeDocument/2006/relationships/hyperlink" Target="consultantplus://offline/ref=CCEBDEFC79E913B7049527266D14C9347B9DA3B936C0FD834EA353804D3816C12D312FFEDDqDvDH" TargetMode="External"/><Relationship Id="rId18" Type="http://schemas.openxmlformats.org/officeDocument/2006/relationships/hyperlink" Target="consultantplus://offline/ref=CCEBDEFC79E913B70495392B7B7893387897FFBD3AC8FFD21BFC08DD1A311C96q6vAH" TargetMode="External"/><Relationship Id="rId26" Type="http://schemas.openxmlformats.org/officeDocument/2006/relationships/hyperlink" Target="consultantplus://offline/ref=CCEBDEFC79E913B70495392B7B7893387897FFBD3BC4F4D114FC08DD1A311C96q6vAH" TargetMode="External"/><Relationship Id="rId3" Type="http://schemas.microsoft.com/office/2007/relationships/stylesWithEffects" Target="stylesWithEffects.xml"/><Relationship Id="rId21" Type="http://schemas.openxmlformats.org/officeDocument/2006/relationships/hyperlink" Target="consultantplus://offline/ref=CCEBDEFC79E913B7049527266D14C9347B9DA3B936C0FD834EA353804D3816C12D312FFED0qDv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EBDEFC79E913B7049527266D14C9347B9DA3B936C0FD834EA353804D3816C12D312FFED0qDv1H" TargetMode="External"/><Relationship Id="rId17" Type="http://schemas.openxmlformats.org/officeDocument/2006/relationships/hyperlink" Target="consultantplus://offline/ref=CCEBDEFC79E913B70495392B7B7893387897FFBD3BC4F1D112FC08DD1A311C96q6vAH" TargetMode="External"/><Relationship Id="rId25" Type="http://schemas.openxmlformats.org/officeDocument/2006/relationships/hyperlink" Target="consultantplus://offline/ref=CCEBDEFC79E913B70495392B7B7893387897FFBD3AC8FFD21BFC08DD1A311C96q6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EBDEFC79E913B7049527266D14C9347B9DA3B936C0FD834EA353804D3816C12D312FFDqDv7H" TargetMode="External"/><Relationship Id="rId20" Type="http://schemas.openxmlformats.org/officeDocument/2006/relationships/hyperlink" Target="consultantplus://offline/ref=CCEBDEFC79E913B70495392B7B7893387897FFBD3AC7F5D412FC08DD1A311C96q6vAH" TargetMode="External"/><Relationship Id="rId29" Type="http://schemas.openxmlformats.org/officeDocument/2006/relationships/hyperlink" Target="consultantplus://offline/ref=CCEBDEFC79E913B70495392B7B7893387897FFBD3BC5F3D211FC08DD1A311C966A7E76BB91D9280616BA3Aq8v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EBDEFC79E913B7049527266D14C9347B9DA3B936C0FD834EA353804D3816C12D312FF9D5D42007q1v7H" TargetMode="External"/><Relationship Id="rId24" Type="http://schemas.openxmlformats.org/officeDocument/2006/relationships/hyperlink" Target="consultantplus://offline/ref=CCEBDEFC79E913B70495392B7B7893387897FFBD3BC4F1D112FC08DD1A311C96q6vA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CEBDEFC79E913B7049527266D14C9347B9DA3B936C0FD834EA353804D3816C12D312FF9D5D4200Eq1v1H" TargetMode="External"/><Relationship Id="rId23" Type="http://schemas.openxmlformats.org/officeDocument/2006/relationships/hyperlink" Target="consultantplus://offline/ref=CCEBDEFC79E913B70495392B7B7893387897FFBD3BC5F0D412FC08DD1A311C96q6vAH" TargetMode="External"/><Relationship Id="rId28" Type="http://schemas.openxmlformats.org/officeDocument/2006/relationships/hyperlink" Target="consultantplus://offline/ref=CCEBDEFC79E913B70495392B7B7893387897FFBD3BC5F3D211FC08DD1A311C966A7E76BB91D9280616BA36q8v5H" TargetMode="External"/><Relationship Id="rId10" Type="http://schemas.openxmlformats.org/officeDocument/2006/relationships/hyperlink" Target="consultantplus://offline/ref=CCEBDEFC79E913B7049527266D14C9347B9DA3B936C0FD834EA353804D3816C12D312FF9D5D42006q1v7H" TargetMode="External"/><Relationship Id="rId19" Type="http://schemas.openxmlformats.org/officeDocument/2006/relationships/hyperlink" Target="consultantplus://offline/ref=CCEBDEFC79E913B70495392B7B7893387897FFBD3BC5F3D211FC08DD1A311C966A7E76BB91D9280616BB33q8v5H" TargetMode="External"/><Relationship Id="rId31" Type="http://schemas.openxmlformats.org/officeDocument/2006/relationships/hyperlink" Target="consultantplus://offline/ref=CCEBDEFC79E913B7049527266D14C934789EA0B939C5FD834EA353804Dq3v8H" TargetMode="External"/><Relationship Id="rId4" Type="http://schemas.openxmlformats.org/officeDocument/2006/relationships/settings" Target="settings.xml"/><Relationship Id="rId9" Type="http://schemas.openxmlformats.org/officeDocument/2006/relationships/hyperlink" Target="consultantplus://offline/ref=CCEBDEFC79E913B7049527266D14C9347B9DA3B936C0FD834EA353804D3816C12D312FF9D5D4210Eq1v0H" TargetMode="External"/><Relationship Id="rId14" Type="http://schemas.openxmlformats.org/officeDocument/2006/relationships/hyperlink" Target="consultantplus://offline/ref=CCEBDEFC79E913B7049527266D14C9347B9DA3B936C0FD834EA353804D3816C12D312FF9D5D4200Eq1v6H" TargetMode="External"/><Relationship Id="rId22" Type="http://schemas.openxmlformats.org/officeDocument/2006/relationships/hyperlink" Target="consultantplus://offline/ref=CCEBDEFC79E913B7049527266D14C934789EA0B939C5FD834EA353804Dq3v8H" TargetMode="External"/><Relationship Id="rId27" Type="http://schemas.openxmlformats.org/officeDocument/2006/relationships/hyperlink" Target="consultantplus://offline/ref=809D34AB7F6564AAFE8C0D24270ABD2B8966B747A317966E57241E821537CC45m2d0C" TargetMode="External"/><Relationship Id="rId30" Type="http://schemas.openxmlformats.org/officeDocument/2006/relationships/hyperlink" Target="consultantplus://offline/ref=CCEBDEFC79E913B70495392B7B7893387897FFBD3BC5F3D211FC08DD1A311C966A7E76BB91D9280616BA36q8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5899</Words>
  <Characters>33626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Владимирское МО</cp:lastModifiedBy>
  <cp:revision>22</cp:revision>
  <dcterms:created xsi:type="dcterms:W3CDTF">2021-07-29T08:46:00Z</dcterms:created>
  <dcterms:modified xsi:type="dcterms:W3CDTF">2022-12-25T06:46:00Z</dcterms:modified>
</cp:coreProperties>
</file>