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35" w:rsidRDefault="00963C35" w:rsidP="00963C35"/>
    <w:p w:rsidR="00963C35" w:rsidRPr="00A41D73" w:rsidRDefault="00963C35" w:rsidP="00963C35">
      <w:pPr>
        <w:rPr>
          <w:b/>
        </w:rPr>
      </w:pPr>
      <w:r>
        <w:t xml:space="preserve">                                                             </w:t>
      </w:r>
      <w:r w:rsidRPr="00A41D73">
        <w:t xml:space="preserve"> </w:t>
      </w:r>
      <w:r>
        <w:rPr>
          <w:b/>
        </w:rPr>
        <w:t>ОТ 20.12.2019 Г № 59\18</w:t>
      </w:r>
    </w:p>
    <w:p w:rsidR="00963C35" w:rsidRPr="00A41D73" w:rsidRDefault="00963C35" w:rsidP="00963C35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РОССИЙСКАЯ ФЕДЕРАЦИЯ</w:t>
      </w:r>
    </w:p>
    <w:p w:rsidR="00963C35" w:rsidRPr="00A41D73" w:rsidRDefault="00963C35" w:rsidP="00963C35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ИРКУТСКАЯ ОБЛАСТЬ</w:t>
      </w:r>
    </w:p>
    <w:p w:rsidR="00963C35" w:rsidRDefault="00963C35" w:rsidP="00963C35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ЗАЛАРИНСКИЙ РАЙОН</w:t>
      </w:r>
    </w:p>
    <w:p w:rsidR="00963C35" w:rsidRPr="00A41D73" w:rsidRDefault="00963C35" w:rsidP="00963C35">
      <w:pPr>
        <w:suppressAutoHyphens/>
        <w:snapToGri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ВЛАДИМИРСКОЕ </w:t>
      </w:r>
    </w:p>
    <w:p w:rsidR="00963C35" w:rsidRPr="00A41D73" w:rsidRDefault="00963C35" w:rsidP="00963C35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 xml:space="preserve">МУНИЦИПАЛЬНОЕ ОБРАЗОВАНИЕ </w:t>
      </w:r>
    </w:p>
    <w:p w:rsidR="00963C35" w:rsidRPr="00A41D73" w:rsidRDefault="00963C35" w:rsidP="00963C35">
      <w:pPr>
        <w:suppressAutoHyphens/>
        <w:snapToGrid w:val="0"/>
        <w:jc w:val="center"/>
        <w:rPr>
          <w:b/>
          <w:bCs/>
          <w:kern w:val="28"/>
        </w:rPr>
      </w:pPr>
      <w:r w:rsidRPr="00A41D73">
        <w:rPr>
          <w:b/>
          <w:bCs/>
          <w:kern w:val="28"/>
        </w:rPr>
        <w:t>ДУМА</w:t>
      </w:r>
    </w:p>
    <w:p w:rsidR="00963C35" w:rsidRPr="000623B7" w:rsidRDefault="00963C35" w:rsidP="00963C35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</w:p>
    <w:p w:rsidR="00963C35" w:rsidRDefault="00963C35" w:rsidP="00963C35">
      <w:pPr>
        <w:suppressAutoHyphens/>
        <w:snapToGrid w:val="0"/>
        <w:jc w:val="center"/>
        <w:rPr>
          <w:b/>
          <w:bCs/>
          <w:kern w:val="28"/>
          <w:sz w:val="32"/>
          <w:szCs w:val="32"/>
        </w:rPr>
      </w:pPr>
      <w:r w:rsidRPr="000623B7">
        <w:rPr>
          <w:b/>
          <w:bCs/>
          <w:kern w:val="28"/>
          <w:sz w:val="32"/>
          <w:szCs w:val="32"/>
        </w:rPr>
        <w:t>РЕШЕНИЕ</w:t>
      </w:r>
    </w:p>
    <w:p w:rsidR="00963C35" w:rsidRPr="001174E3" w:rsidRDefault="00963C35" w:rsidP="00963C35">
      <w:pPr>
        <w:suppressAutoHyphens/>
        <w:snapToGrid w:val="0"/>
        <w:jc w:val="center"/>
        <w:rPr>
          <w:b/>
          <w:bCs/>
          <w:kern w:val="28"/>
        </w:rPr>
      </w:pPr>
    </w:p>
    <w:p w:rsidR="00963C35" w:rsidRDefault="00963C35" w:rsidP="00963C35">
      <w:pPr>
        <w:jc w:val="center"/>
        <w:rPr>
          <w:sz w:val="28"/>
          <w:szCs w:val="28"/>
        </w:rPr>
      </w:pPr>
    </w:p>
    <w:p w:rsidR="00963C35" w:rsidRPr="001174E3" w:rsidRDefault="00963C35" w:rsidP="00963C3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74E3">
        <w:rPr>
          <w:sz w:val="28"/>
          <w:szCs w:val="28"/>
        </w:rPr>
        <w:t>«О ПЕРЕДАЧЕ КОНТРОЛЬНО-СЧЕТНОЙ ПАЛАТЕ</w:t>
      </w:r>
    </w:p>
    <w:p w:rsidR="00963C35" w:rsidRPr="001174E3" w:rsidRDefault="00963C35" w:rsidP="00963C35">
      <w:pPr>
        <w:rPr>
          <w:sz w:val="28"/>
          <w:szCs w:val="28"/>
        </w:rPr>
      </w:pPr>
      <w:r w:rsidRPr="001174E3">
        <w:rPr>
          <w:sz w:val="28"/>
          <w:szCs w:val="28"/>
        </w:rPr>
        <w:t xml:space="preserve">МУНИЦИПАЛЬНОГО ОБРАЗОВАНИЯ  «ЗАЛАРИНСКИЙ РАЙОН» </w:t>
      </w:r>
    </w:p>
    <w:p w:rsidR="00963C35" w:rsidRPr="001174E3" w:rsidRDefault="00963C35" w:rsidP="00963C35">
      <w:pPr>
        <w:rPr>
          <w:sz w:val="28"/>
          <w:szCs w:val="28"/>
        </w:rPr>
      </w:pPr>
      <w:r w:rsidRPr="001174E3">
        <w:rPr>
          <w:sz w:val="28"/>
          <w:szCs w:val="28"/>
        </w:rPr>
        <w:t xml:space="preserve"> ПОЛНОМОЧИЙ  КОНТРОЛЬНО-СЧЕТНОГО ОРГАНА ПОСЕЛЕНИЯ ПО ОСУЩЕСТВЛЕНИЮ </w:t>
      </w:r>
      <w:r>
        <w:rPr>
          <w:sz w:val="28"/>
          <w:szCs w:val="28"/>
        </w:rPr>
        <w:t xml:space="preserve">  </w:t>
      </w:r>
      <w:r w:rsidRPr="001174E3">
        <w:rPr>
          <w:sz w:val="28"/>
          <w:szCs w:val="28"/>
        </w:rPr>
        <w:t>ВНЕШНЕГО МУНИЦИПАЛЬНОГО ФИНАНСОВОГО КОНТРОЛЯ».</w:t>
      </w:r>
    </w:p>
    <w:p w:rsidR="00963C35" w:rsidRDefault="00963C35" w:rsidP="00963C35">
      <w:pPr>
        <w:rPr>
          <w:b/>
          <w:sz w:val="28"/>
          <w:szCs w:val="28"/>
        </w:rPr>
      </w:pPr>
    </w:p>
    <w:p w:rsidR="00963C35" w:rsidRPr="001174E3" w:rsidRDefault="00963C35" w:rsidP="00963C35">
      <w:pPr>
        <w:ind w:firstLine="709"/>
        <w:jc w:val="both"/>
      </w:pPr>
      <w:proofErr w:type="gramStart"/>
      <w:r w:rsidRPr="001174E3">
        <w:t xml:space="preserve">Руководствуясь статьей 264.4 Бюджетного кодекса Российской Федерации, статьей 15 Федерального закона от 06.10.2003 № 131-ФЗ «Об общих принципах местного самоуправления в Российской Федерации», пунктом 11  статьи  3 Федерального закона от 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Pr="001C2769">
        <w:t>Владимирского</w:t>
      </w:r>
      <w:r>
        <w:rPr>
          <w:b/>
        </w:rPr>
        <w:t xml:space="preserve"> </w:t>
      </w:r>
      <w:r w:rsidRPr="001174E3">
        <w:rPr>
          <w:b/>
        </w:rPr>
        <w:t xml:space="preserve"> </w:t>
      </w:r>
      <w:r w:rsidRPr="001174E3">
        <w:t>муниципального образования, в связи с истечением срока действия  прежнего Соглашения,</w:t>
      </w:r>
      <w:r w:rsidRPr="001174E3">
        <w:rPr>
          <w:b/>
        </w:rPr>
        <w:t xml:space="preserve"> </w:t>
      </w:r>
      <w:r w:rsidRPr="001174E3">
        <w:rPr>
          <w:color w:val="000000"/>
        </w:rPr>
        <w:t xml:space="preserve">Дума </w:t>
      </w:r>
      <w:r w:rsidRPr="001C2769">
        <w:t>Владимирского</w:t>
      </w:r>
      <w:proofErr w:type="gramEnd"/>
      <w:r w:rsidRPr="001174E3">
        <w:rPr>
          <w:color w:val="000000"/>
        </w:rPr>
        <w:t xml:space="preserve"> муниципального образования</w:t>
      </w:r>
      <w:r w:rsidRPr="001174E3">
        <w:t xml:space="preserve">   </w:t>
      </w:r>
    </w:p>
    <w:p w:rsidR="00963C35" w:rsidRDefault="00963C35" w:rsidP="0096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63C35" w:rsidRDefault="00963C35" w:rsidP="0096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РЕШИЛА:</w:t>
      </w:r>
    </w:p>
    <w:p w:rsidR="00963C35" w:rsidRDefault="00963C35" w:rsidP="00963C35">
      <w:pPr>
        <w:ind w:firstLine="709"/>
        <w:jc w:val="both"/>
        <w:rPr>
          <w:sz w:val="28"/>
          <w:szCs w:val="28"/>
        </w:rPr>
      </w:pPr>
    </w:p>
    <w:p w:rsidR="00963C35" w:rsidRPr="001D6215" w:rsidRDefault="00963C35" w:rsidP="00963C35">
      <w:pPr>
        <w:ind w:firstLine="709"/>
        <w:jc w:val="both"/>
      </w:pPr>
      <w:r w:rsidRPr="001D6215">
        <w:t>1.  Заключить с районной Думой  муниципального образования  «</w:t>
      </w:r>
      <w:proofErr w:type="spellStart"/>
      <w:r w:rsidRPr="001D6215">
        <w:t>Заларинский</w:t>
      </w:r>
      <w:proofErr w:type="spellEnd"/>
      <w:r w:rsidRPr="001D6215">
        <w:t xml:space="preserve"> район»  Соглашение о передаче Контрольно-счетной палате муниципального образования  «</w:t>
      </w:r>
      <w:proofErr w:type="spellStart"/>
      <w:r w:rsidRPr="001D6215">
        <w:t>Заларинский</w:t>
      </w:r>
      <w:proofErr w:type="spellEnd"/>
      <w:r w:rsidRPr="001D6215">
        <w:t xml:space="preserve"> район» полномочий контрольно-счетного органа поселения  по осуществлению внешнего муниципального финансового контроля </w:t>
      </w:r>
      <w:proofErr w:type="gramStart"/>
      <w:r w:rsidRPr="001D6215">
        <w:t>в</w:t>
      </w:r>
      <w:proofErr w:type="gramEnd"/>
      <w:r w:rsidRPr="001D6215">
        <w:t xml:space="preserve"> Владимирском </w:t>
      </w:r>
      <w:r w:rsidRPr="001D6215">
        <w:rPr>
          <w:b/>
        </w:rPr>
        <w:t xml:space="preserve"> </w:t>
      </w:r>
      <w:r w:rsidRPr="001D6215">
        <w:t>муниципальном образовании.</w:t>
      </w:r>
    </w:p>
    <w:p w:rsidR="00963C35" w:rsidRPr="001D6215" w:rsidRDefault="00963C35" w:rsidP="00963C35">
      <w:pPr>
        <w:ind w:firstLine="709"/>
        <w:jc w:val="both"/>
      </w:pPr>
      <w:r w:rsidRPr="001D6215">
        <w:t>2. </w:t>
      </w:r>
      <w:proofErr w:type="gramStart"/>
      <w:r w:rsidRPr="001D6215">
        <w:t>Установить, что должностные лица Контрольно-счетной палаты муниципального образования  «</w:t>
      </w:r>
      <w:proofErr w:type="spellStart"/>
      <w:r w:rsidRPr="001D6215">
        <w:t>Заларинский</w:t>
      </w:r>
      <w:proofErr w:type="spellEnd"/>
      <w:r w:rsidRPr="001D6215">
        <w:t xml:space="preserve"> район» при осуществлении указанных полномочий  обладают правами, установленными федеральными законами, законами Иркутской области, Уставом и иными муниципальными правовыми актами Владимирского </w:t>
      </w:r>
      <w:r w:rsidRPr="001D6215">
        <w:rPr>
          <w:b/>
        </w:rPr>
        <w:t xml:space="preserve"> </w:t>
      </w:r>
      <w:r w:rsidRPr="001D6215">
        <w:t>муниципального образования.</w:t>
      </w:r>
      <w:proofErr w:type="gramEnd"/>
    </w:p>
    <w:p w:rsidR="00963C35" w:rsidRPr="001D6215" w:rsidRDefault="00963C35" w:rsidP="00963C35">
      <w:pPr>
        <w:ind w:firstLine="709"/>
        <w:jc w:val="both"/>
        <w:rPr>
          <w:color w:val="000000"/>
        </w:rPr>
      </w:pPr>
      <w:r w:rsidRPr="001D6215">
        <w:rPr>
          <w:color w:val="000000"/>
        </w:rPr>
        <w:t xml:space="preserve">3. Установить, что администрация </w:t>
      </w:r>
      <w:r w:rsidRPr="001D6215">
        <w:t>Владимирского</w:t>
      </w:r>
      <w:r w:rsidRPr="001D6215">
        <w:rPr>
          <w:b/>
          <w:color w:val="000000"/>
        </w:rPr>
        <w:t xml:space="preserve"> </w:t>
      </w:r>
      <w:r w:rsidRPr="001D6215">
        <w:t xml:space="preserve">муниципального образования  </w:t>
      </w:r>
      <w:r w:rsidRPr="001D6215">
        <w:rPr>
          <w:color w:val="000000"/>
        </w:rPr>
        <w:t xml:space="preserve"> перечисляет в бюджет муниципального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963C35" w:rsidRPr="001D6215" w:rsidRDefault="00963C35" w:rsidP="00963C35">
      <w:pPr>
        <w:ind w:firstLine="709"/>
        <w:jc w:val="both"/>
      </w:pPr>
      <w:r w:rsidRPr="001D6215">
        <w:t xml:space="preserve">4. Настоящее Решение вступает в силу с </w:t>
      </w:r>
      <w:r w:rsidRPr="001D6215">
        <w:rPr>
          <w:b/>
        </w:rPr>
        <w:t>_момента его подписания.</w:t>
      </w:r>
    </w:p>
    <w:p w:rsidR="00963C35" w:rsidRPr="001D6215" w:rsidRDefault="00963C35" w:rsidP="00963C35">
      <w:pPr>
        <w:ind w:firstLine="709"/>
        <w:jc w:val="both"/>
      </w:pPr>
      <w:r w:rsidRPr="001D6215">
        <w:t>5. </w:t>
      </w:r>
      <w:proofErr w:type="gramStart"/>
      <w:r w:rsidRPr="001D6215">
        <w:t>Контроль за</w:t>
      </w:r>
      <w:proofErr w:type="gramEnd"/>
      <w:r w:rsidRPr="001D6215">
        <w:t xml:space="preserve"> исполнением настоящего Решения возложить на председателя  Думы Владимирского</w:t>
      </w:r>
      <w:r w:rsidRPr="001D6215">
        <w:rPr>
          <w:b/>
        </w:rPr>
        <w:t xml:space="preserve"> </w:t>
      </w:r>
      <w:r w:rsidRPr="001D6215">
        <w:t>муниципального образования.</w:t>
      </w:r>
    </w:p>
    <w:p w:rsidR="00963C35" w:rsidRPr="001D6215" w:rsidRDefault="00963C35" w:rsidP="00963C35">
      <w:pPr>
        <w:ind w:firstLine="709"/>
        <w:jc w:val="both"/>
      </w:pPr>
    </w:p>
    <w:p w:rsidR="00963C35" w:rsidRPr="001D6215" w:rsidRDefault="00963C35" w:rsidP="00963C35">
      <w:pPr>
        <w:tabs>
          <w:tab w:val="right" w:pos="9923"/>
        </w:tabs>
      </w:pPr>
      <w:r w:rsidRPr="001D6215">
        <w:t>Глава  Владимирского</w:t>
      </w:r>
      <w:r w:rsidRPr="001D6215">
        <w:rPr>
          <w:b/>
        </w:rPr>
        <w:t xml:space="preserve"> </w:t>
      </w:r>
      <w:r w:rsidRPr="001D6215">
        <w:t xml:space="preserve"> МО:                                                     Е.А. Макарова</w:t>
      </w:r>
      <w:r w:rsidRPr="001D6215">
        <w:tab/>
      </w:r>
    </w:p>
    <w:p w:rsidR="00963C35" w:rsidRPr="001D6215" w:rsidRDefault="00963C35" w:rsidP="00963C35"/>
    <w:p w:rsidR="00F97B48" w:rsidRDefault="00F97B48" w:rsidP="00F97B48">
      <w:bookmarkStart w:id="0" w:name="_GoBack"/>
      <w:bookmarkEnd w:id="0"/>
    </w:p>
    <w:p w:rsidR="00F97B48" w:rsidRDefault="00F97B48" w:rsidP="00F97B48"/>
    <w:sectPr w:rsidR="00F97B48" w:rsidSect="00F97B48">
      <w:headerReference w:type="even" r:id="rId8"/>
      <w:headerReference w:type="default" r:id="rId9"/>
      <w:footnotePr>
        <w:numRestart w:val="eachSect"/>
      </w:footnotePr>
      <w:pgSz w:w="11906" w:h="16838" w:code="9"/>
      <w:pgMar w:top="1134" w:right="567" w:bottom="1134" w:left="1276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2B" w:rsidRDefault="0095062B" w:rsidP="00AD2BFA">
      <w:r>
        <w:separator/>
      </w:r>
    </w:p>
  </w:endnote>
  <w:endnote w:type="continuationSeparator" w:id="0">
    <w:p w:rsidR="0095062B" w:rsidRDefault="0095062B" w:rsidP="00A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2B" w:rsidRDefault="0095062B" w:rsidP="00AD2BFA">
      <w:r>
        <w:separator/>
      </w:r>
    </w:p>
  </w:footnote>
  <w:footnote w:type="continuationSeparator" w:id="0">
    <w:p w:rsidR="0095062B" w:rsidRDefault="0095062B" w:rsidP="00AD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34" w:rsidRDefault="00211334" w:rsidP="00966B56">
    <w:pPr>
      <w:pStyle w:val="aff0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211334" w:rsidRDefault="00211334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34" w:rsidRPr="006F0BB1" w:rsidRDefault="00211334" w:rsidP="00966B56">
    <w:pPr>
      <w:pStyle w:val="aff0"/>
      <w:framePr w:wrap="around" w:vAnchor="text" w:hAnchor="margin" w:xAlign="center" w:y="1"/>
      <w:rPr>
        <w:rStyle w:val="aff8"/>
        <w:sz w:val="24"/>
      </w:rPr>
    </w:pPr>
    <w:r w:rsidRPr="006F0BB1">
      <w:rPr>
        <w:rStyle w:val="aff8"/>
        <w:sz w:val="24"/>
      </w:rPr>
      <w:fldChar w:fldCharType="begin"/>
    </w:r>
    <w:r w:rsidRPr="006F0BB1">
      <w:rPr>
        <w:rStyle w:val="aff8"/>
        <w:sz w:val="24"/>
      </w:rPr>
      <w:instrText xml:space="preserve">PAGE  </w:instrText>
    </w:r>
    <w:r w:rsidRPr="006F0BB1">
      <w:rPr>
        <w:rStyle w:val="aff8"/>
        <w:sz w:val="24"/>
      </w:rPr>
      <w:fldChar w:fldCharType="separate"/>
    </w:r>
    <w:r w:rsidR="00963C35">
      <w:rPr>
        <w:rStyle w:val="aff8"/>
        <w:noProof/>
        <w:sz w:val="24"/>
      </w:rPr>
      <w:t>13</w:t>
    </w:r>
    <w:r w:rsidRPr="006F0BB1">
      <w:rPr>
        <w:rStyle w:val="aff8"/>
        <w:sz w:val="24"/>
      </w:rPr>
      <w:fldChar w:fldCharType="end"/>
    </w:r>
  </w:p>
  <w:p w:rsidR="00211334" w:rsidRDefault="00211334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09"/>
    <w:multiLevelType w:val="hybridMultilevel"/>
    <w:tmpl w:val="AA52926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E1FF2"/>
    <w:multiLevelType w:val="multilevel"/>
    <w:tmpl w:val="7B3654E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0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/>
        <w:color w:val="000000"/>
        <w:sz w:val="24"/>
      </w:rPr>
    </w:lvl>
  </w:abstractNum>
  <w:abstractNum w:abstractNumId="2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5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282FA3"/>
    <w:multiLevelType w:val="hybridMultilevel"/>
    <w:tmpl w:val="ED3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430F5989"/>
    <w:multiLevelType w:val="hybridMultilevel"/>
    <w:tmpl w:val="29EA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73FFB"/>
    <w:multiLevelType w:val="multilevel"/>
    <w:tmpl w:val="919A4BB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1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97C49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344E6F"/>
    <w:multiLevelType w:val="hybridMultilevel"/>
    <w:tmpl w:val="9EA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41F2"/>
    <w:multiLevelType w:val="hybridMultilevel"/>
    <w:tmpl w:val="19366D78"/>
    <w:lvl w:ilvl="0" w:tplc="DF4ADD6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35F42D0"/>
    <w:multiLevelType w:val="hybridMultilevel"/>
    <w:tmpl w:val="1EC6F70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9E458F"/>
    <w:multiLevelType w:val="hybridMultilevel"/>
    <w:tmpl w:val="DD4AF9C0"/>
    <w:lvl w:ilvl="0" w:tplc="DF4ADD6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17"/>
  </w:num>
  <w:num w:numId="11">
    <w:abstractNumId w:val="13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F2"/>
    <w:rsid w:val="000C50A2"/>
    <w:rsid w:val="000E284F"/>
    <w:rsid w:val="00124D23"/>
    <w:rsid w:val="00211334"/>
    <w:rsid w:val="003E69F2"/>
    <w:rsid w:val="004C7E41"/>
    <w:rsid w:val="008F55E4"/>
    <w:rsid w:val="0095062B"/>
    <w:rsid w:val="00963C35"/>
    <w:rsid w:val="00AD2BFA"/>
    <w:rsid w:val="00C70739"/>
    <w:rsid w:val="00CA6CDC"/>
    <w:rsid w:val="00CA791C"/>
    <w:rsid w:val="00F80D34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AD2BFA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AD2BFA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AD2BFA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D2BFA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D2B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D2BF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2B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2BFA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D2BF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2BFA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AD2BFA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AD2BFA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semiHidden/>
    <w:unhideWhenUsed/>
    <w:rsid w:val="00AD2BFA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nhideWhenUsed/>
    <w:rsid w:val="00AD2BFA"/>
    <w:rPr>
      <w:vertAlign w:val="superscript"/>
    </w:rPr>
  </w:style>
  <w:style w:type="paragraph" w:styleId="aff0">
    <w:name w:val="header"/>
    <w:basedOn w:val="a"/>
    <w:link w:val="aff1"/>
    <w:unhideWhenUsed/>
    <w:rsid w:val="00AD2B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rsid w:val="00AD2BFA"/>
    <w:rPr>
      <w:rFonts w:cstheme="minorBidi"/>
    </w:rPr>
  </w:style>
  <w:style w:type="table" w:styleId="aff2">
    <w:name w:val="Table Grid"/>
    <w:basedOn w:val="a1"/>
    <w:rsid w:val="00AD2BFA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AD2BF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AD2BFA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AD2BFA"/>
    <w:rPr>
      <w:color w:val="0000FF"/>
      <w:u w:val="single"/>
    </w:rPr>
  </w:style>
  <w:style w:type="paragraph" w:customStyle="1" w:styleId="ConsPlusNormal">
    <w:name w:val="ConsPlusNormal"/>
    <w:link w:val="ConsPlusNormal0"/>
    <w:rsid w:val="00AD2BF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2BF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D2BF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AD2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AD2B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AD2BFA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AD2BFA"/>
  </w:style>
  <w:style w:type="paragraph" w:customStyle="1" w:styleId="Default">
    <w:name w:val="Default"/>
    <w:uiPriority w:val="99"/>
    <w:rsid w:val="00AD2BF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AD2BFA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Plain Text"/>
    <w:basedOn w:val="a"/>
    <w:link w:val="af4"/>
    <w:rsid w:val="00AD2BFA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AD2BFA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D2BFA"/>
    <w:rPr>
      <w:rFonts w:ascii="Times New Roman" w:eastAsia="Times New Roman" w:hAnsi="Times New Roman"/>
      <w:sz w:val="28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D2B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D2BF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D2B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D2BFA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D2BF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2BFA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Normal (Web)"/>
    <w:basedOn w:val="a"/>
    <w:uiPriority w:val="99"/>
    <w:rsid w:val="00AD2BFA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AD2BFA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AD2BFA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d">
    <w:name w:val="footnote text"/>
    <w:basedOn w:val="a"/>
    <w:link w:val="afe"/>
    <w:semiHidden/>
    <w:unhideWhenUsed/>
    <w:rsid w:val="00AD2BFA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AD2BFA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nhideWhenUsed/>
    <w:rsid w:val="00AD2BFA"/>
    <w:rPr>
      <w:vertAlign w:val="superscript"/>
    </w:rPr>
  </w:style>
  <w:style w:type="paragraph" w:styleId="aff0">
    <w:name w:val="header"/>
    <w:basedOn w:val="a"/>
    <w:link w:val="aff1"/>
    <w:unhideWhenUsed/>
    <w:rsid w:val="00AD2B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rsid w:val="00AD2BFA"/>
    <w:rPr>
      <w:rFonts w:cstheme="minorBidi"/>
    </w:rPr>
  </w:style>
  <w:style w:type="table" w:styleId="aff2">
    <w:name w:val="Table Grid"/>
    <w:basedOn w:val="a1"/>
    <w:rsid w:val="00AD2BFA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semiHidden/>
    <w:unhideWhenUsed/>
    <w:rsid w:val="00AD2BF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3"/>
    <w:link w:val="28"/>
    <w:uiPriority w:val="99"/>
    <w:semiHidden/>
    <w:unhideWhenUsed/>
    <w:rsid w:val="00AD2BFA"/>
    <w:pPr>
      <w:spacing w:after="0"/>
      <w:ind w:left="360" w:firstLine="360"/>
    </w:pPr>
  </w:style>
  <w:style w:type="character" w:customStyle="1" w:styleId="28">
    <w:name w:val="Красная строка 2 Знак"/>
    <w:basedOn w:val="aff4"/>
    <w:link w:val="27"/>
    <w:uiPriority w:val="99"/>
    <w:semiHidden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Hyperlink"/>
    <w:basedOn w:val="a0"/>
    <w:uiPriority w:val="99"/>
    <w:semiHidden/>
    <w:unhideWhenUsed/>
    <w:rsid w:val="00AD2BFA"/>
    <w:rPr>
      <w:color w:val="0000FF"/>
      <w:u w:val="single"/>
    </w:rPr>
  </w:style>
  <w:style w:type="paragraph" w:customStyle="1" w:styleId="ConsPlusNormal">
    <w:name w:val="ConsPlusNormal"/>
    <w:link w:val="ConsPlusNormal0"/>
    <w:rsid w:val="00AD2BF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2BF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D2BF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AD2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AD2B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footer"/>
    <w:basedOn w:val="a"/>
    <w:link w:val="aff7"/>
    <w:rsid w:val="00AD2BFA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rsid w:val="00AD2BFA"/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page number"/>
    <w:basedOn w:val="a0"/>
    <w:rsid w:val="00AD2BFA"/>
  </w:style>
  <w:style w:type="paragraph" w:customStyle="1" w:styleId="Default">
    <w:name w:val="Default"/>
    <w:uiPriority w:val="99"/>
    <w:rsid w:val="00AD2BF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7</cp:revision>
  <dcterms:created xsi:type="dcterms:W3CDTF">2020-01-19T07:18:00Z</dcterms:created>
  <dcterms:modified xsi:type="dcterms:W3CDTF">2020-01-19T07:37:00Z</dcterms:modified>
</cp:coreProperties>
</file>