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41" w:rsidRDefault="004C7E41" w:rsidP="004C7E41"/>
    <w:p w:rsidR="004C7E41" w:rsidRPr="00A41D73" w:rsidRDefault="004C7E41" w:rsidP="004C7E41">
      <w:pPr>
        <w:rPr>
          <w:b/>
        </w:rPr>
      </w:pPr>
      <w:r>
        <w:t xml:space="preserve">                                                         </w:t>
      </w:r>
      <w:r w:rsidRPr="00A41D73">
        <w:t xml:space="preserve"> </w:t>
      </w:r>
      <w:r w:rsidRPr="00A41D73">
        <w:rPr>
          <w:b/>
        </w:rPr>
        <w:t>ОТ 12.12.2019 Г № 54\17</w:t>
      </w:r>
    </w:p>
    <w:p w:rsidR="004C7E41" w:rsidRPr="00A41D73" w:rsidRDefault="004C7E41" w:rsidP="004C7E41">
      <w:pPr>
        <w:suppressAutoHyphens/>
        <w:snapToGrid w:val="0"/>
        <w:jc w:val="center"/>
        <w:rPr>
          <w:b/>
          <w:bCs/>
          <w:kern w:val="28"/>
        </w:rPr>
      </w:pPr>
      <w:r w:rsidRPr="00A41D73">
        <w:rPr>
          <w:b/>
          <w:bCs/>
          <w:kern w:val="28"/>
        </w:rPr>
        <w:t>РОССИЙСКАЯ ФЕДЕРАЦИЯ</w:t>
      </w:r>
    </w:p>
    <w:p w:rsidR="004C7E41" w:rsidRPr="00A41D73" w:rsidRDefault="004C7E41" w:rsidP="004C7E41">
      <w:pPr>
        <w:suppressAutoHyphens/>
        <w:snapToGrid w:val="0"/>
        <w:jc w:val="center"/>
        <w:rPr>
          <w:b/>
          <w:bCs/>
          <w:kern w:val="28"/>
        </w:rPr>
      </w:pPr>
      <w:r w:rsidRPr="00A41D73">
        <w:rPr>
          <w:b/>
          <w:bCs/>
          <w:kern w:val="28"/>
        </w:rPr>
        <w:t>ИРКУТСКАЯ ОБЛАСТЬ</w:t>
      </w:r>
    </w:p>
    <w:p w:rsidR="004C7E41" w:rsidRDefault="004C7E41" w:rsidP="004C7E41">
      <w:pPr>
        <w:suppressAutoHyphens/>
        <w:snapToGrid w:val="0"/>
        <w:jc w:val="center"/>
        <w:rPr>
          <w:b/>
          <w:bCs/>
          <w:kern w:val="28"/>
        </w:rPr>
      </w:pPr>
      <w:r w:rsidRPr="00A41D73">
        <w:rPr>
          <w:b/>
          <w:bCs/>
          <w:kern w:val="28"/>
        </w:rPr>
        <w:t>ЗАЛАРИНСКИЙ РАЙОН</w:t>
      </w:r>
    </w:p>
    <w:p w:rsidR="004C7E41" w:rsidRPr="00A41D73" w:rsidRDefault="004C7E41" w:rsidP="004C7E41">
      <w:pPr>
        <w:suppressAutoHyphens/>
        <w:snapToGri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 xml:space="preserve">ВЛАДИМИРСКОЕ </w:t>
      </w:r>
    </w:p>
    <w:p w:rsidR="004C7E41" w:rsidRPr="00A41D73" w:rsidRDefault="004C7E41" w:rsidP="004C7E41">
      <w:pPr>
        <w:suppressAutoHyphens/>
        <w:snapToGrid w:val="0"/>
        <w:jc w:val="center"/>
        <w:rPr>
          <w:b/>
          <w:bCs/>
          <w:kern w:val="28"/>
        </w:rPr>
      </w:pPr>
      <w:r w:rsidRPr="00A41D73">
        <w:rPr>
          <w:b/>
          <w:bCs/>
          <w:kern w:val="28"/>
        </w:rPr>
        <w:t xml:space="preserve">МУНИЦИПАЛЬНОЕ ОБРАЗОВАНИЕ </w:t>
      </w:r>
    </w:p>
    <w:p w:rsidR="004C7E41" w:rsidRPr="00A41D73" w:rsidRDefault="004C7E41" w:rsidP="004C7E41">
      <w:pPr>
        <w:suppressAutoHyphens/>
        <w:snapToGrid w:val="0"/>
        <w:jc w:val="center"/>
        <w:rPr>
          <w:b/>
          <w:bCs/>
          <w:kern w:val="28"/>
        </w:rPr>
      </w:pPr>
      <w:r w:rsidRPr="00A41D73">
        <w:rPr>
          <w:b/>
          <w:bCs/>
          <w:kern w:val="28"/>
        </w:rPr>
        <w:t>ДУМА</w:t>
      </w:r>
    </w:p>
    <w:p w:rsidR="004C7E41" w:rsidRPr="000623B7" w:rsidRDefault="004C7E41" w:rsidP="004C7E41">
      <w:pPr>
        <w:suppressAutoHyphens/>
        <w:snapToGrid w:val="0"/>
        <w:jc w:val="center"/>
        <w:rPr>
          <w:b/>
          <w:bCs/>
          <w:kern w:val="28"/>
          <w:sz w:val="32"/>
          <w:szCs w:val="32"/>
        </w:rPr>
      </w:pPr>
    </w:p>
    <w:p w:rsidR="004C7E41" w:rsidRPr="000623B7" w:rsidRDefault="004C7E41" w:rsidP="004C7E41">
      <w:pPr>
        <w:suppressAutoHyphens/>
        <w:snapToGrid w:val="0"/>
        <w:jc w:val="center"/>
        <w:rPr>
          <w:b/>
          <w:bCs/>
          <w:kern w:val="28"/>
          <w:sz w:val="32"/>
          <w:szCs w:val="32"/>
        </w:rPr>
      </w:pPr>
      <w:r w:rsidRPr="000623B7">
        <w:rPr>
          <w:b/>
          <w:bCs/>
          <w:kern w:val="28"/>
          <w:sz w:val="32"/>
          <w:szCs w:val="32"/>
        </w:rPr>
        <w:t>РЕШЕНИЕ</w:t>
      </w:r>
    </w:p>
    <w:p w:rsidR="004C7E41" w:rsidRPr="000623B7" w:rsidRDefault="004C7E41" w:rsidP="004C7E41">
      <w:pPr>
        <w:widowControl w:val="0"/>
        <w:autoSpaceDE w:val="0"/>
        <w:autoSpaceDN w:val="0"/>
        <w:jc w:val="center"/>
        <w:rPr>
          <w:szCs w:val="20"/>
        </w:rPr>
      </w:pPr>
    </w:p>
    <w:p w:rsidR="004C7E41" w:rsidRPr="000623B7" w:rsidRDefault="004C7E41" w:rsidP="004C7E4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623B7">
        <w:rPr>
          <w:b/>
          <w:sz w:val="28"/>
          <w:szCs w:val="28"/>
        </w:rPr>
        <w:t xml:space="preserve">О ВНЕСЕНИИ ИЗМЕНЕНИЙ В РЕШЕНИЕ ДУМЫ </w:t>
      </w:r>
      <w:r>
        <w:rPr>
          <w:b/>
          <w:sz w:val="28"/>
          <w:szCs w:val="28"/>
        </w:rPr>
        <w:t xml:space="preserve"> ВЛАДИМИРСКОГО </w:t>
      </w:r>
      <w:r w:rsidRPr="000623B7">
        <w:rPr>
          <w:b/>
          <w:sz w:val="28"/>
          <w:szCs w:val="28"/>
        </w:rPr>
        <w:t xml:space="preserve">МУНИЦИПАЛЬНОГО ОБРАЗОВАНИЯ «ОБ УТВЕРЖДЕНИИ ПОЛОЖЕНИЯ О ЗЕМЕЛЬНОМ НАЛОГЕ НА ТЕРРИТОРИИ  МУНИЦИПАЛЬНОГО ОБРАЗОВАНИЯ» </w:t>
      </w:r>
      <w:r>
        <w:rPr>
          <w:b/>
          <w:sz w:val="28"/>
          <w:szCs w:val="28"/>
        </w:rPr>
        <w:t xml:space="preserve">ОТ 25.11.2016 ГОДА № 121\47 </w:t>
      </w:r>
      <w:r w:rsidRPr="000623B7">
        <w:rPr>
          <w:b/>
          <w:sz w:val="28"/>
          <w:szCs w:val="28"/>
        </w:rPr>
        <w:t xml:space="preserve"> </w:t>
      </w:r>
    </w:p>
    <w:p w:rsidR="004C7E41" w:rsidRPr="000623B7" w:rsidRDefault="004C7E41" w:rsidP="004C7E4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C7E41" w:rsidRPr="000623B7" w:rsidRDefault="004C7E41" w:rsidP="004C7E41">
      <w:pPr>
        <w:widowControl w:val="0"/>
        <w:autoSpaceDE w:val="0"/>
        <w:autoSpaceDN w:val="0"/>
        <w:ind w:firstLine="540"/>
        <w:jc w:val="both"/>
      </w:pPr>
      <w:r>
        <w:t>В соответствии с</w:t>
      </w:r>
      <w:r w:rsidRPr="000623B7">
        <w:t xml:space="preserve"> </w:t>
      </w:r>
      <w:hyperlink r:id="rId6" w:history="1">
        <w:r w:rsidRPr="000623B7">
          <w:t>главой 31</w:t>
        </w:r>
      </w:hyperlink>
      <w:r w:rsidRPr="000623B7">
        <w:t xml:space="preserve"> Налогового кодекса Российской Федерации, Земельным </w:t>
      </w:r>
      <w:hyperlink r:id="rId7" w:history="1">
        <w:r w:rsidRPr="000623B7">
          <w:t>кодексом</w:t>
        </w:r>
      </w:hyperlink>
      <w:r w:rsidRPr="000623B7">
        <w:t xml:space="preserve"> Российской Федерации, </w:t>
      </w:r>
      <w:hyperlink r:id="rId8" w:history="1">
        <w:r w:rsidRPr="000623B7">
          <w:t>статьей 14</w:t>
        </w:r>
      </w:hyperlink>
      <w:r w:rsidRPr="000623B7">
        <w:t xml:space="preserve"> Федерального закона от 06.</w:t>
      </w:r>
      <w:r>
        <w:t>10.2003 № 131-ФЗ «</w:t>
      </w:r>
      <w:r w:rsidRPr="000623B7">
        <w:t>Об общих принципах организации местного самоуп</w:t>
      </w:r>
      <w:r>
        <w:t>равления в Российской Федерации»</w:t>
      </w:r>
      <w:r w:rsidRPr="000623B7">
        <w:t xml:space="preserve">, </w:t>
      </w:r>
      <w:r>
        <w:t xml:space="preserve">руководствуясь </w:t>
      </w:r>
      <w:r w:rsidRPr="000623B7">
        <w:t>Устав</w:t>
      </w:r>
      <w:r>
        <w:t>ом Владимирского муниципального образования</w:t>
      </w:r>
      <w:r w:rsidRPr="000623B7">
        <w:t xml:space="preserve">, Дума </w:t>
      </w:r>
      <w:r>
        <w:t>Владимирского</w:t>
      </w:r>
      <w:r w:rsidRPr="000623B7">
        <w:t xml:space="preserve"> муниципального образования</w:t>
      </w:r>
      <w:r>
        <w:t xml:space="preserve"> «</w:t>
      </w:r>
      <w:r w:rsidRPr="000623B7">
        <w:t>» решила:</w:t>
      </w:r>
    </w:p>
    <w:p w:rsidR="004C7E41" w:rsidRPr="000623B7" w:rsidRDefault="004C7E41" w:rsidP="004C7E41">
      <w:pPr>
        <w:widowControl w:val="0"/>
        <w:autoSpaceDE w:val="0"/>
        <w:autoSpaceDN w:val="0"/>
        <w:jc w:val="both"/>
      </w:pPr>
    </w:p>
    <w:p w:rsidR="004C7E41" w:rsidRDefault="004C7E41" w:rsidP="004C7E41">
      <w:pPr>
        <w:widowControl w:val="0"/>
        <w:autoSpaceDE w:val="0"/>
        <w:autoSpaceDN w:val="0"/>
        <w:ind w:firstLine="540"/>
        <w:jc w:val="both"/>
      </w:pPr>
      <w:r w:rsidRPr="000623B7">
        <w:t xml:space="preserve">1. </w:t>
      </w:r>
      <w:r>
        <w:t>Внести в «</w:t>
      </w:r>
      <w:hyperlink r:id="rId9" w:anchor="P47" w:history="1">
        <w:r w:rsidRPr="000623B7">
          <w:t>Положение</w:t>
        </w:r>
      </w:hyperlink>
      <w:r w:rsidRPr="000623B7">
        <w:t xml:space="preserve"> о земельном налоге на территории</w:t>
      </w:r>
      <w:r w:rsidRPr="00A41D73">
        <w:t xml:space="preserve"> </w:t>
      </w:r>
      <w:r>
        <w:t>Владимирского</w:t>
      </w:r>
      <w:r w:rsidRPr="000623B7">
        <w:t xml:space="preserve"> муниципального образования</w:t>
      </w:r>
      <w:r>
        <w:t xml:space="preserve"> утвержденное Решением Думы муниципального образования от 28.10.2017 года №  следующие изменения:</w:t>
      </w:r>
    </w:p>
    <w:p w:rsidR="004C7E41" w:rsidRDefault="004C7E41" w:rsidP="004C7E41">
      <w:pPr>
        <w:widowControl w:val="0"/>
        <w:autoSpaceDE w:val="0"/>
        <w:autoSpaceDN w:val="0"/>
        <w:ind w:firstLine="540"/>
        <w:jc w:val="both"/>
      </w:pPr>
      <w:r>
        <w:t>1.1. Подпункты 2.3., 2.4. пункта 2 исключить.</w:t>
      </w:r>
    </w:p>
    <w:p w:rsidR="004C7E41" w:rsidRDefault="004C7E41" w:rsidP="004C7E41">
      <w:pPr>
        <w:widowControl w:val="0"/>
        <w:autoSpaceDE w:val="0"/>
        <w:autoSpaceDN w:val="0"/>
        <w:ind w:firstLine="540"/>
        <w:jc w:val="both"/>
      </w:pPr>
      <w:r>
        <w:t xml:space="preserve">1.2. Подпункт </w:t>
      </w:r>
      <w:r w:rsidRPr="000623B7">
        <w:t xml:space="preserve">2.2. </w:t>
      </w:r>
      <w:r>
        <w:t xml:space="preserve">пункта 2 изложить в следующей редакции: </w:t>
      </w:r>
    </w:p>
    <w:p w:rsidR="004C7E41" w:rsidRDefault="004C7E41" w:rsidP="004C7E41">
      <w:pPr>
        <w:widowControl w:val="0"/>
        <w:autoSpaceDE w:val="0"/>
        <w:autoSpaceDN w:val="0"/>
        <w:ind w:firstLine="540"/>
        <w:jc w:val="both"/>
      </w:pPr>
      <w:r>
        <w:t xml:space="preserve">«2.2. </w:t>
      </w:r>
      <w:r w:rsidRPr="000623B7">
        <w:t>Освобождаются от налогообложения ветераны и инвалиды Великой Отечественной войны, а также налогоплательщики - организации, полностью финансируемы за счет сре</w:t>
      </w:r>
      <w:proofErr w:type="gramStart"/>
      <w:r w:rsidRPr="000623B7">
        <w:t>дс</w:t>
      </w:r>
      <w:r>
        <w:t>тв Вл</w:t>
      </w:r>
      <w:proofErr w:type="gramEnd"/>
      <w:r>
        <w:t>адимирского муниципального образования 1.3. Подпункты 3.1., 3.3., 3.6. пункта 3 исключить.</w:t>
      </w:r>
    </w:p>
    <w:p w:rsidR="004C7E41" w:rsidRPr="000623B7" w:rsidRDefault="004C7E41" w:rsidP="004C7E41">
      <w:pPr>
        <w:widowControl w:val="0"/>
        <w:autoSpaceDE w:val="0"/>
        <w:autoSpaceDN w:val="0"/>
        <w:ind w:firstLine="540"/>
        <w:jc w:val="both"/>
      </w:pPr>
      <w:r>
        <w:t xml:space="preserve">1.4. Подпункт 3.4. пункта 3 изложить в следующей редакции: </w:t>
      </w:r>
    </w:p>
    <w:p w:rsidR="004C7E41" w:rsidRPr="008C0566" w:rsidRDefault="004C7E41" w:rsidP="004C7E41">
      <w:pPr>
        <w:widowControl w:val="0"/>
        <w:autoSpaceDE w:val="0"/>
        <w:autoSpaceDN w:val="0"/>
        <w:ind w:firstLine="540"/>
        <w:jc w:val="both"/>
      </w:pPr>
      <w:r w:rsidRPr="008C0566">
        <w:t>«3.4. Налогоплательщики – организации уплачивают авансовые платежи в срок не позднее последнего числа месяца, следующего за истекшим отчетным периодом».</w:t>
      </w:r>
    </w:p>
    <w:p w:rsidR="004C7E41" w:rsidRPr="000623B7" w:rsidRDefault="004C7E41" w:rsidP="004C7E41">
      <w:pPr>
        <w:widowControl w:val="0"/>
        <w:autoSpaceDE w:val="0"/>
        <w:autoSpaceDN w:val="0"/>
        <w:ind w:firstLine="540"/>
        <w:jc w:val="both"/>
      </w:pPr>
      <w:r>
        <w:t>1.5. Пункт 4 исключить.</w:t>
      </w:r>
    </w:p>
    <w:p w:rsidR="004C7E41" w:rsidRPr="000623B7" w:rsidRDefault="004C7E41" w:rsidP="004C7E41">
      <w:pPr>
        <w:snapToGrid w:val="0"/>
        <w:ind w:firstLine="540"/>
        <w:jc w:val="both"/>
      </w:pPr>
      <w:r>
        <w:t>2</w:t>
      </w:r>
      <w:r w:rsidRPr="000623B7">
        <w:t>. Настоящее решение вступает в силу по истечении одного месяца со дня его официального опубликования, но не ранее 1 января 2020 года.</w:t>
      </w:r>
    </w:p>
    <w:p w:rsidR="004C7E41" w:rsidRPr="000623B7" w:rsidRDefault="004C7E41" w:rsidP="004C7E41">
      <w:pPr>
        <w:snapToGrid w:val="0"/>
        <w:ind w:firstLine="540"/>
        <w:jc w:val="both"/>
      </w:pPr>
      <w:r>
        <w:t>3</w:t>
      </w:r>
      <w:r w:rsidRPr="000623B7">
        <w:t xml:space="preserve">. Опубликовать настоящее решение в печатном издании «Информационный бюллетень» в срок до </w:t>
      </w:r>
      <w:r>
        <w:t>12.12.</w:t>
      </w:r>
      <w:r w:rsidRPr="000623B7">
        <w:t xml:space="preserve"> 2019 года.</w:t>
      </w:r>
    </w:p>
    <w:p w:rsidR="004C7E41" w:rsidRPr="000623B7" w:rsidRDefault="004C7E41" w:rsidP="004C7E41">
      <w:pPr>
        <w:widowControl w:val="0"/>
        <w:autoSpaceDE w:val="0"/>
        <w:autoSpaceDN w:val="0"/>
        <w:ind w:firstLine="540"/>
        <w:jc w:val="both"/>
      </w:pPr>
      <w:r>
        <w:t>4</w:t>
      </w:r>
      <w:r w:rsidRPr="000623B7">
        <w:t xml:space="preserve">. В течение пяти дней с момента принятия направить настоящее решение в </w:t>
      </w:r>
      <w:proofErr w:type="gramStart"/>
      <w:r w:rsidRPr="000623B7">
        <w:t>Межрайонную</w:t>
      </w:r>
      <w:proofErr w:type="gramEnd"/>
      <w:r w:rsidRPr="000623B7">
        <w:t xml:space="preserve"> ИФНС России № 14 по Иркутской области.</w:t>
      </w:r>
    </w:p>
    <w:p w:rsidR="004C7E41" w:rsidRPr="000623B7" w:rsidRDefault="004C7E41" w:rsidP="004C7E41">
      <w:pPr>
        <w:widowControl w:val="0"/>
        <w:autoSpaceDE w:val="0"/>
        <w:autoSpaceDN w:val="0"/>
        <w:jc w:val="both"/>
      </w:pPr>
    </w:p>
    <w:p w:rsidR="004C7E41" w:rsidRPr="000623B7" w:rsidRDefault="004C7E41" w:rsidP="004C7E41">
      <w:pPr>
        <w:widowControl w:val="0"/>
        <w:autoSpaceDE w:val="0"/>
        <w:autoSpaceDN w:val="0"/>
        <w:adjustRightInd w:val="0"/>
        <w:snapToGrid w:val="0"/>
      </w:pPr>
      <w:r w:rsidRPr="000623B7">
        <w:t xml:space="preserve">Председатель Думы                                     </w:t>
      </w:r>
      <w:r>
        <w:t xml:space="preserve">                                  </w:t>
      </w:r>
      <w:r w:rsidRPr="000623B7">
        <w:t xml:space="preserve">   Глава администрации </w:t>
      </w:r>
    </w:p>
    <w:p w:rsidR="004C7E41" w:rsidRDefault="004C7E41" w:rsidP="004C7E41">
      <w:pPr>
        <w:rPr>
          <w:sz w:val="22"/>
          <w:szCs w:val="22"/>
        </w:rPr>
      </w:pPr>
      <w:r>
        <w:t xml:space="preserve">Владимирского  МО                                                                          Владимирского   МО </w:t>
      </w:r>
    </w:p>
    <w:p w:rsidR="004C7E41" w:rsidRDefault="004C7E41" w:rsidP="004C7E41">
      <w:pPr>
        <w:rPr>
          <w:sz w:val="22"/>
          <w:szCs w:val="22"/>
        </w:rPr>
      </w:pPr>
    </w:p>
    <w:p w:rsidR="004C7E41" w:rsidRDefault="004C7E41" w:rsidP="004C7E41">
      <w:pPr>
        <w:rPr>
          <w:sz w:val="22"/>
          <w:szCs w:val="22"/>
        </w:rPr>
      </w:pPr>
    </w:p>
    <w:p w:rsidR="004C7E41" w:rsidRDefault="004C7E41" w:rsidP="004C7E41">
      <w:pPr>
        <w:rPr>
          <w:sz w:val="22"/>
          <w:szCs w:val="22"/>
        </w:rPr>
      </w:pPr>
    </w:p>
    <w:p w:rsidR="004C7E41" w:rsidRDefault="004C7E41" w:rsidP="004C7E41">
      <w:pPr>
        <w:rPr>
          <w:sz w:val="22"/>
          <w:szCs w:val="22"/>
        </w:rPr>
      </w:pPr>
    </w:p>
    <w:p w:rsidR="004C7E41" w:rsidRDefault="004C7E41" w:rsidP="004C7E41">
      <w:pPr>
        <w:rPr>
          <w:sz w:val="22"/>
          <w:szCs w:val="22"/>
        </w:rPr>
      </w:pPr>
    </w:p>
    <w:p w:rsidR="004C7E41" w:rsidRDefault="004C7E41" w:rsidP="004C7E41">
      <w:pPr>
        <w:rPr>
          <w:sz w:val="22"/>
          <w:szCs w:val="22"/>
        </w:rPr>
      </w:pPr>
    </w:p>
    <w:p w:rsidR="004C7E41" w:rsidRDefault="004C7E41" w:rsidP="004C7E41">
      <w:pPr>
        <w:rPr>
          <w:sz w:val="22"/>
          <w:szCs w:val="22"/>
        </w:rPr>
      </w:pPr>
    </w:p>
    <w:p w:rsidR="004C7E41" w:rsidRDefault="004C7E41" w:rsidP="004C7E41">
      <w:pPr>
        <w:rPr>
          <w:sz w:val="22"/>
          <w:szCs w:val="22"/>
        </w:rPr>
      </w:pPr>
    </w:p>
    <w:p w:rsidR="00C70739" w:rsidRDefault="00C70739">
      <w:bookmarkStart w:id="0" w:name="_GoBack"/>
      <w:bookmarkEnd w:id="0"/>
    </w:p>
    <w:sectPr w:rsidR="00C7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909"/>
    <w:multiLevelType w:val="hybridMultilevel"/>
    <w:tmpl w:val="1BF86A4A"/>
    <w:lvl w:ilvl="0" w:tplc="399EDC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FD3A78"/>
    <w:multiLevelType w:val="hybridMultilevel"/>
    <w:tmpl w:val="33B89FAC"/>
    <w:lvl w:ilvl="0" w:tplc="B7D86488">
      <w:start w:val="1"/>
      <w:numFmt w:val="decimal"/>
      <w:lvlText w:val="%1)"/>
      <w:lvlJc w:val="left"/>
      <w:pPr>
        <w:ind w:left="1069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F2"/>
    <w:rsid w:val="00124D23"/>
    <w:rsid w:val="003E3E95"/>
    <w:rsid w:val="003E69F2"/>
    <w:rsid w:val="004C7E41"/>
    <w:rsid w:val="00C70739"/>
    <w:rsid w:val="00F8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4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0D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D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D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D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0D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D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0D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0D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0D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D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0D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0D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0D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0D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0D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0D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0D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0D3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80D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80D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80D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80D3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80D34"/>
    <w:rPr>
      <w:b/>
      <w:bCs/>
    </w:rPr>
  </w:style>
  <w:style w:type="character" w:styleId="a9">
    <w:name w:val="Emphasis"/>
    <w:basedOn w:val="a0"/>
    <w:uiPriority w:val="20"/>
    <w:qFormat/>
    <w:rsid w:val="00F80D3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80D3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80D34"/>
    <w:rPr>
      <w:i/>
    </w:rPr>
  </w:style>
  <w:style w:type="character" w:customStyle="1" w:styleId="22">
    <w:name w:val="Цитата 2 Знак"/>
    <w:basedOn w:val="a0"/>
    <w:link w:val="21"/>
    <w:uiPriority w:val="29"/>
    <w:rsid w:val="00F80D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0D3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0D34"/>
    <w:rPr>
      <w:b/>
      <w:i/>
      <w:sz w:val="24"/>
    </w:rPr>
  </w:style>
  <w:style w:type="character" w:styleId="ad">
    <w:name w:val="Subtle Emphasis"/>
    <w:uiPriority w:val="19"/>
    <w:qFormat/>
    <w:rsid w:val="00F80D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0D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0D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0D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0D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0D3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E3E9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E3E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4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0D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D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D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D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0D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D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0D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0D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0D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D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0D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0D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0D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0D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0D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0D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0D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0D3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80D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80D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80D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80D3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80D34"/>
    <w:rPr>
      <w:b/>
      <w:bCs/>
    </w:rPr>
  </w:style>
  <w:style w:type="character" w:styleId="a9">
    <w:name w:val="Emphasis"/>
    <w:basedOn w:val="a0"/>
    <w:uiPriority w:val="20"/>
    <w:qFormat/>
    <w:rsid w:val="00F80D3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80D3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80D34"/>
    <w:rPr>
      <w:i/>
    </w:rPr>
  </w:style>
  <w:style w:type="character" w:customStyle="1" w:styleId="22">
    <w:name w:val="Цитата 2 Знак"/>
    <w:basedOn w:val="a0"/>
    <w:link w:val="21"/>
    <w:uiPriority w:val="29"/>
    <w:rsid w:val="00F80D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0D3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0D34"/>
    <w:rPr>
      <w:b/>
      <w:i/>
      <w:sz w:val="24"/>
    </w:rPr>
  </w:style>
  <w:style w:type="character" w:styleId="ad">
    <w:name w:val="Subtle Emphasis"/>
    <w:uiPriority w:val="19"/>
    <w:qFormat/>
    <w:rsid w:val="00F80D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0D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0D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0D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0D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0D3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E3E9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E3E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7497BCEC5ABE0E89270BCEEA58B99F8439EDA936EE7FCE93FD8F4D631EAD2AD399F74647F5A00120N3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07497BCEC5ABE0E89270BCEEA58B99F8439EDA035EE7FCE93FD8F4D6321N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7497BCEC5ABE0E89270BCEEA58B99F8730E5A830EB7FCE93FD8F4D631EAD2AD399F74644F12AN7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&#1056;&#1045;&#1064;&#1045;&#1053;&#1048;&#1071;\Local%20Settings\Temp\&#1079;&#1077;&#1084;&#1077;&#1083;&#1100;&#1085;&#1099;&#1081;%20&#1085;&#1072;&#1083;&#1086;&#1075;%202017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Владимирское МО</dc:creator>
  <cp:keywords/>
  <dc:description/>
  <cp:lastModifiedBy>Владимирское МО</cp:lastModifiedBy>
  <cp:revision>4</cp:revision>
  <cp:lastPrinted>2020-01-20T00:25:00Z</cp:lastPrinted>
  <dcterms:created xsi:type="dcterms:W3CDTF">2020-01-19T07:18:00Z</dcterms:created>
  <dcterms:modified xsi:type="dcterms:W3CDTF">2020-01-20T00:26:00Z</dcterms:modified>
</cp:coreProperties>
</file>