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32" w:rsidRPr="009F7673" w:rsidRDefault="00B02B32" w:rsidP="00B02B32"/>
    <w:p w:rsidR="00B02B32" w:rsidRPr="009F7673" w:rsidRDefault="00B02B32" w:rsidP="00B02B32">
      <w:pPr>
        <w:jc w:val="center"/>
      </w:pPr>
      <w:r w:rsidRPr="009F7673">
        <w:t xml:space="preserve">Российская Федерация                   </w:t>
      </w:r>
    </w:p>
    <w:p w:rsidR="00B02B32" w:rsidRPr="009F7673" w:rsidRDefault="00B02B32" w:rsidP="00B02B32">
      <w:pPr>
        <w:jc w:val="center"/>
      </w:pPr>
      <w:r w:rsidRPr="009F7673">
        <w:t>Иркутская область</w:t>
      </w:r>
    </w:p>
    <w:p w:rsidR="00B02B32" w:rsidRPr="009F7673" w:rsidRDefault="00B02B32" w:rsidP="00B02B32">
      <w:pPr>
        <w:jc w:val="center"/>
      </w:pPr>
      <w:r w:rsidRPr="009F7673">
        <w:t>Заларинский район</w:t>
      </w:r>
    </w:p>
    <w:p w:rsidR="00B02B32" w:rsidRPr="009F7673" w:rsidRDefault="00B02B32" w:rsidP="00B02B32">
      <w:pPr>
        <w:jc w:val="center"/>
      </w:pPr>
      <w:r w:rsidRPr="009F7673">
        <w:t>Владимирского  муниципальное образование</w:t>
      </w:r>
    </w:p>
    <w:p w:rsidR="00B02B32" w:rsidRPr="009F7673" w:rsidRDefault="00B02B32" w:rsidP="00B02B32">
      <w:pPr>
        <w:jc w:val="center"/>
      </w:pPr>
      <w:r w:rsidRPr="009F7673">
        <w:t>ДУМА муниципального образования</w:t>
      </w:r>
    </w:p>
    <w:p w:rsidR="00B02B32" w:rsidRPr="009F7673" w:rsidRDefault="00B02B32" w:rsidP="00B02B32">
      <w:pPr>
        <w:jc w:val="center"/>
      </w:pPr>
    </w:p>
    <w:p w:rsidR="00B02B32" w:rsidRPr="009F7673" w:rsidRDefault="00B02B32" w:rsidP="00B02B32">
      <w:pPr>
        <w:jc w:val="center"/>
      </w:pPr>
      <w:r w:rsidRPr="009F7673">
        <w:t>Р Е Ш Е Н И Е</w:t>
      </w:r>
    </w:p>
    <w:p w:rsidR="00B02B32" w:rsidRDefault="00B02B32" w:rsidP="00B02B32">
      <w:pPr>
        <w:rPr>
          <w:sz w:val="22"/>
          <w:szCs w:val="22"/>
        </w:rPr>
      </w:pPr>
      <w:bookmarkStart w:id="0" w:name="_GoBack"/>
      <w:bookmarkEnd w:id="0"/>
    </w:p>
    <w:p w:rsidR="00B02B32" w:rsidRDefault="00B02B32" w:rsidP="00B02B32">
      <w:pPr>
        <w:rPr>
          <w:sz w:val="22"/>
          <w:szCs w:val="22"/>
        </w:rPr>
      </w:pPr>
    </w:p>
    <w:p w:rsidR="00B02B32" w:rsidRPr="00F57D5D" w:rsidRDefault="00B02B32" w:rsidP="00B02B32">
      <w:pPr>
        <w:rPr>
          <w:sz w:val="22"/>
          <w:szCs w:val="22"/>
        </w:rPr>
      </w:pPr>
      <w:r w:rsidRPr="00F57D5D">
        <w:rPr>
          <w:sz w:val="22"/>
          <w:szCs w:val="22"/>
        </w:rPr>
        <w:t xml:space="preserve">от 26.12.2016 г.                                              </w:t>
      </w:r>
      <w:r>
        <w:rPr>
          <w:sz w:val="22"/>
          <w:szCs w:val="22"/>
        </w:rPr>
        <w:t xml:space="preserve">    </w:t>
      </w:r>
      <w:r w:rsidRPr="00F57D5D">
        <w:rPr>
          <w:sz w:val="22"/>
          <w:szCs w:val="22"/>
        </w:rPr>
        <w:t xml:space="preserve"> № 129\49        </w:t>
      </w:r>
      <w:r>
        <w:rPr>
          <w:sz w:val="22"/>
          <w:szCs w:val="22"/>
        </w:rPr>
        <w:t xml:space="preserve">    </w:t>
      </w:r>
      <w:r w:rsidRPr="00F57D5D">
        <w:rPr>
          <w:sz w:val="22"/>
          <w:szCs w:val="22"/>
        </w:rPr>
        <w:t xml:space="preserve">                                с. Владимир </w:t>
      </w:r>
    </w:p>
    <w:p w:rsidR="00B02B32" w:rsidRPr="009F7673" w:rsidRDefault="00B02B32" w:rsidP="00B02B32"/>
    <w:p w:rsidR="00B02B32" w:rsidRPr="00F57D5D" w:rsidRDefault="00B02B32" w:rsidP="00B02B32">
      <w:pPr>
        <w:jc w:val="both"/>
        <w:rPr>
          <w:sz w:val="20"/>
          <w:szCs w:val="20"/>
        </w:rPr>
      </w:pPr>
      <w:r w:rsidRPr="009F7673">
        <w:t xml:space="preserve"> </w:t>
      </w:r>
      <w:r w:rsidRPr="00F57D5D">
        <w:rPr>
          <w:sz w:val="20"/>
          <w:szCs w:val="20"/>
        </w:rPr>
        <w:t>«О бюджете Владимирского муниципального</w:t>
      </w:r>
    </w:p>
    <w:p w:rsidR="00B02B32" w:rsidRPr="00F57D5D" w:rsidRDefault="00B02B32" w:rsidP="00B02B32">
      <w:pPr>
        <w:jc w:val="both"/>
        <w:rPr>
          <w:sz w:val="20"/>
          <w:szCs w:val="20"/>
        </w:rPr>
      </w:pPr>
      <w:r w:rsidRPr="00F57D5D">
        <w:rPr>
          <w:sz w:val="20"/>
          <w:szCs w:val="20"/>
        </w:rPr>
        <w:t xml:space="preserve"> образования на 2017 год и на плановый период 2018 и 2019 годов» </w:t>
      </w:r>
    </w:p>
    <w:p w:rsidR="00B02B32" w:rsidRPr="00F57D5D" w:rsidRDefault="00B02B32" w:rsidP="00B02B32">
      <w:pPr>
        <w:jc w:val="both"/>
        <w:rPr>
          <w:sz w:val="20"/>
          <w:szCs w:val="20"/>
        </w:rPr>
      </w:pPr>
    </w:p>
    <w:p w:rsidR="00B02B32" w:rsidRPr="009F7673" w:rsidRDefault="00B02B32" w:rsidP="00B02B32">
      <w:pPr>
        <w:ind w:firstLine="708"/>
        <w:jc w:val="both"/>
      </w:pPr>
      <w:r w:rsidRPr="00F57D5D">
        <w:rPr>
          <w:sz w:val="22"/>
          <w:szCs w:val="22"/>
        </w:rPr>
        <w:t xml:space="preserve">В соответствии с Федеральным законом от 6 октября 2003г. № 131 – ФЗ «Об общих принципах организации местного самоуправления в Российской Федерации», проектом закона Иркутской области «Об областном бюджете на 2017 год и на плановый период 2018 и 2019 годов», проектом бюджета  МО «Заларинский район» на 2017 год и на плановый период 2018 и 2019 годов»,  руководствуясь  Бюджетным  кодексом  Российской  Федерации,  Уставом Владимирского МО, Положением «О бюджетном процессе в Владимирском муниципальном образовании» от </w:t>
      </w:r>
      <w:r w:rsidRPr="009F7673">
        <w:t xml:space="preserve"> </w:t>
      </w:r>
      <w:r>
        <w:t>30.11.2015 года   № 97\37</w:t>
      </w:r>
      <w:r w:rsidRPr="009F7673">
        <w:t xml:space="preserve">                         </w:t>
      </w:r>
    </w:p>
    <w:p w:rsidR="00B02B32" w:rsidRPr="009F7673" w:rsidRDefault="00B02B32" w:rsidP="00B02B32">
      <w:pPr>
        <w:jc w:val="center"/>
      </w:pPr>
      <w:r w:rsidRPr="009F7673">
        <w:t>РЕШИЛА:</w:t>
      </w:r>
    </w:p>
    <w:p w:rsidR="00B02B32" w:rsidRPr="009F7673" w:rsidRDefault="00B02B32" w:rsidP="00B02B32">
      <w:pPr>
        <w:jc w:val="both"/>
      </w:pPr>
    </w:p>
    <w:p w:rsidR="00B02B32" w:rsidRPr="009F7673" w:rsidRDefault="00B02B32" w:rsidP="00B02B32">
      <w:pPr>
        <w:jc w:val="both"/>
      </w:pPr>
      <w:r>
        <w:t xml:space="preserve">1. Утвердить </w:t>
      </w:r>
      <w:r w:rsidRPr="009F7673">
        <w:t>основные характеристики бюджета Владимирского муниципального  образования (далее – местный бюджет)  на 2017 год:</w:t>
      </w:r>
    </w:p>
    <w:p w:rsidR="00B02B32" w:rsidRPr="009F7673" w:rsidRDefault="00B02B32" w:rsidP="00B02B32">
      <w:pPr>
        <w:jc w:val="both"/>
      </w:pPr>
      <w:r w:rsidRPr="009F7673">
        <w:t>- общий  объем  доходов местного бюджета  в  сумме 4788,6 тыс. рублей, из них объем безвозмездных поступлений, получаемых из других бюджетов бюджетной системы Российской Федерации, в сумме  2678,4 тыс. рублей;</w:t>
      </w:r>
    </w:p>
    <w:p w:rsidR="00B02B32" w:rsidRPr="009F7673" w:rsidRDefault="00B02B32" w:rsidP="00B02B32">
      <w:pPr>
        <w:jc w:val="both"/>
      </w:pPr>
      <w:r w:rsidRPr="009F7673">
        <w:t>- общий  объем   расходов местного бюджета  в  сумме 4894,1 тыс. рублей;</w:t>
      </w:r>
    </w:p>
    <w:p w:rsidR="00B02B32" w:rsidRPr="009F7673" w:rsidRDefault="00B02B32" w:rsidP="00B02B32">
      <w:pPr>
        <w:jc w:val="both"/>
      </w:pPr>
      <w:r w:rsidRPr="009F7673">
        <w:t xml:space="preserve">- размер дефицита местного бюджета в сумме 105,5 тыс. рублей или 5%  утвержденного общего годового  объема   доходов местного бюджета  без учёта утвержденного объема безвозмездных поступлений. </w:t>
      </w:r>
    </w:p>
    <w:p w:rsidR="00B02B32" w:rsidRPr="009F7673" w:rsidRDefault="00B02B32" w:rsidP="00B02B32">
      <w:pPr>
        <w:jc w:val="both"/>
      </w:pPr>
      <w:r w:rsidRPr="009F7673">
        <w:t xml:space="preserve">2. Утвердить основные характеристики местного бюджета на плановый период 2018 и 2019 годов: </w:t>
      </w:r>
    </w:p>
    <w:p w:rsidR="00B02B32" w:rsidRPr="009F7673" w:rsidRDefault="00B02B32" w:rsidP="00B02B32">
      <w:pPr>
        <w:jc w:val="both"/>
      </w:pPr>
      <w:r w:rsidRPr="009F7673">
        <w:t>- общий объем доходов местного бюджета на 2018 год в сумме 4145,7 тыс.рублей, из них объем безвозмездных поступлений, получаемых из других бюджетов бюджетной системы Российской Федерации, в сумме 2046,5 тыс. рублей, на 2019 год в сумме 4227,7 тыс. рублей, из них объем безвозмездных поступлений, получаемых из других бюджетов бюджетной системы Российской Федерации, в сумме 2041,4 тыс. рублей;</w:t>
      </w:r>
    </w:p>
    <w:p w:rsidR="00B02B32" w:rsidRPr="009F7673" w:rsidRDefault="00B02B32" w:rsidP="00B02B32">
      <w:pPr>
        <w:jc w:val="both"/>
      </w:pPr>
      <w:r w:rsidRPr="009F7673">
        <w:t>- общий объем расходов местного бюджета на 2018 год в сумме 4147,8 тыс. рублей, в том числе условно утвержденные расходы в сумме 102,88 тыс. рублей,  на 2019 год в сумме 4126,9 тыс. рублей, в том числе условно утвержденные расходы в сумме 210,07 тыс. рублей</w:t>
      </w:r>
      <w:r w:rsidRPr="009F7673">
        <w:rPr>
          <w:color w:val="000000"/>
          <w:shd w:val="clear" w:color="auto" w:fill="FFFFFF"/>
        </w:rPr>
        <w:t>;</w:t>
      </w:r>
    </w:p>
    <w:p w:rsidR="00B02B32" w:rsidRPr="009F7673" w:rsidRDefault="00B02B32" w:rsidP="00B02B32">
      <w:pPr>
        <w:jc w:val="both"/>
      </w:pPr>
      <w:r w:rsidRPr="009F7673">
        <w:t>- размер дефицита местного бюджета на 2018 год в сумме 104,96 тыс. рублей или 5% утвержденного общего годового объема доходов местного бюджета без учета утвержденного объема безвозмездных поступлений, на 2019 год в сумме 109,31 тыс. рублей или 5% утвержденного общего годового объема доходов местного бюджета без учета утвержденного объема безвозмездных поступлений.</w:t>
      </w:r>
    </w:p>
    <w:p w:rsidR="00B02B32" w:rsidRPr="009F7673" w:rsidRDefault="00B02B32" w:rsidP="00B02B32">
      <w:pPr>
        <w:jc w:val="both"/>
        <w:rPr>
          <w:rFonts w:cs="Courier New"/>
        </w:rPr>
      </w:pPr>
      <w:r w:rsidRPr="009F7673">
        <w:rPr>
          <w:rFonts w:cs="Courier New"/>
        </w:rPr>
        <w:t>3. Установить, что доходы местного бюджета, поступающие в 2017 - 2019 годах, формируются за счет:</w:t>
      </w:r>
    </w:p>
    <w:p w:rsidR="00B02B32" w:rsidRPr="009F7673" w:rsidRDefault="00B02B32" w:rsidP="00B02B32">
      <w:pPr>
        <w:jc w:val="both"/>
        <w:rPr>
          <w:rFonts w:cs="Courier New"/>
        </w:rPr>
      </w:pPr>
      <w:r w:rsidRPr="009F7673">
        <w:rPr>
          <w:rFonts w:cs="Courier New"/>
        </w:rPr>
        <w:t xml:space="preserve">- налоговых доходов, в том числе отчислений от федеральных и региональных налогов и сборов, в соответствии с нормативами, установленными Бюджетным кодексом Российской Федерации, федеральными законами и законами Иркутской области;  </w:t>
      </w:r>
    </w:p>
    <w:p w:rsidR="00B02B32" w:rsidRPr="009F7673" w:rsidRDefault="00B02B32" w:rsidP="00B02B32">
      <w:pPr>
        <w:jc w:val="both"/>
        <w:rPr>
          <w:rFonts w:cs="Courier New"/>
        </w:rPr>
      </w:pPr>
      <w:r w:rsidRPr="009F7673">
        <w:rPr>
          <w:rFonts w:cs="Courier New"/>
        </w:rPr>
        <w:lastRenderedPageBreak/>
        <w:t>- неналоговых доходов;</w:t>
      </w:r>
    </w:p>
    <w:p w:rsidR="00B02B32" w:rsidRPr="009F7673" w:rsidRDefault="00B02B32" w:rsidP="00B02B32">
      <w:pPr>
        <w:jc w:val="both"/>
        <w:rPr>
          <w:rFonts w:cs="Courier New"/>
        </w:rPr>
      </w:pPr>
      <w:r w:rsidRPr="009F7673">
        <w:rPr>
          <w:rFonts w:cs="Courier New"/>
        </w:rPr>
        <w:t>- безвозмездных поступлений.</w:t>
      </w:r>
    </w:p>
    <w:p w:rsidR="00B02B32" w:rsidRPr="009F7673" w:rsidRDefault="00B02B32" w:rsidP="00B02B32">
      <w:pPr>
        <w:jc w:val="both"/>
      </w:pPr>
      <w:r w:rsidRPr="009F7673">
        <w:t>4. Установить  прогнозируемые    доходы в местного бюджета на 2017 год и на плановый период  2018 -2019 годов   по классификации доходов бюджетов Российской Федерации согласно  приложениям №1,2 к настоящему  Решению.</w:t>
      </w:r>
    </w:p>
    <w:p w:rsidR="00B02B32" w:rsidRPr="009F7673" w:rsidRDefault="00B02B32" w:rsidP="00B02B32">
      <w:pPr>
        <w:jc w:val="both"/>
      </w:pPr>
      <w:r w:rsidRPr="009F7673">
        <w:t>5. Утвердить перечень главных администраторов доходов местного бюджета – органов местного самоуправления Владимирского МО, территориальных органов (подразделений) федеральных и областных органов государственной власти, согласно приложению  № 3 к  настоящему Решению.</w:t>
      </w:r>
    </w:p>
    <w:p w:rsidR="00B02B32" w:rsidRPr="009F7673" w:rsidRDefault="00B02B32" w:rsidP="00B02B32">
      <w:pPr>
        <w:jc w:val="both"/>
      </w:pPr>
      <w:r w:rsidRPr="009F7673">
        <w:t>6.</w:t>
      </w:r>
      <w:r w:rsidRPr="009F7673">
        <w:rPr>
          <w:rFonts w:ascii="Courier New" w:hAnsi="Courier New" w:cs="Courier New"/>
        </w:rPr>
        <w:t xml:space="preserve"> </w:t>
      </w:r>
      <w:r w:rsidRPr="009F7673">
        <w:t>Утвердить перечень главных администраторов источников финансирования дефицита  местного бюджета согласно приложению №4 к настоящему Решению.</w:t>
      </w:r>
    </w:p>
    <w:p w:rsidR="00B02B32" w:rsidRPr="009F7673" w:rsidRDefault="00B02B32" w:rsidP="00B02B32">
      <w:pPr>
        <w:jc w:val="both"/>
      </w:pPr>
      <w:r w:rsidRPr="009F7673">
        <w:t>7.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2017 год и на плановый период 2018 и 2019 годов согласно приложениям №5,6 к настоящему  Решению.</w:t>
      </w:r>
    </w:p>
    <w:p w:rsidR="00B02B32" w:rsidRPr="009F7673" w:rsidRDefault="00B02B32" w:rsidP="00B02B32">
      <w:pPr>
        <w:jc w:val="both"/>
      </w:pPr>
      <w:r w:rsidRPr="009F7673">
        <w:t xml:space="preserve">8. Утвердить ведомственную структуру расходов местного бюджета  на  2017 год и на плановый период 2018 и 2019 годов  (по главным распорядителям средств местного бюджета, разделам, подразделам, целевым статьям (муниципальных программ и непрограммным направлениям деятельности), группам видов расходов классификации расходов местного бюджета согласно   приложениям №7,8   к настоящему  Решению. </w:t>
      </w:r>
    </w:p>
    <w:p w:rsidR="00B02B32" w:rsidRPr="009F7673" w:rsidRDefault="00B02B32" w:rsidP="00B02B32">
      <w:pPr>
        <w:widowControl w:val="0"/>
        <w:tabs>
          <w:tab w:val="left" w:pos="0"/>
        </w:tabs>
        <w:autoSpaceDE w:val="0"/>
        <w:autoSpaceDN w:val="0"/>
        <w:adjustRightInd w:val="0"/>
        <w:jc w:val="both"/>
      </w:pPr>
      <w:r w:rsidRPr="009F7673">
        <w:t>9. Утвердить объем бюджетных ассигнований муниципального дорожного фонда Владимирского муниципального  образования:</w:t>
      </w:r>
    </w:p>
    <w:p w:rsidR="00B02B32" w:rsidRPr="009F7673" w:rsidRDefault="00B02B32" w:rsidP="00B02B32">
      <w:pPr>
        <w:widowControl w:val="0"/>
        <w:tabs>
          <w:tab w:val="left" w:pos="0"/>
        </w:tabs>
        <w:autoSpaceDE w:val="0"/>
        <w:autoSpaceDN w:val="0"/>
        <w:adjustRightInd w:val="0"/>
        <w:jc w:val="both"/>
      </w:pPr>
      <w:r w:rsidRPr="009F7673">
        <w:t>на 2017 год в размере  704,3  тыс. рублей;</w:t>
      </w:r>
    </w:p>
    <w:p w:rsidR="00B02B32" w:rsidRPr="009F7673" w:rsidRDefault="00B02B32" w:rsidP="00B02B32">
      <w:pPr>
        <w:widowControl w:val="0"/>
        <w:tabs>
          <w:tab w:val="left" w:pos="0"/>
        </w:tabs>
        <w:autoSpaceDE w:val="0"/>
        <w:autoSpaceDN w:val="0"/>
        <w:adjustRightInd w:val="0"/>
        <w:jc w:val="both"/>
      </w:pPr>
      <w:r w:rsidRPr="009F7673">
        <w:t>на 2018 год в размере 693,3 тыс. рублей;</w:t>
      </w:r>
    </w:p>
    <w:p w:rsidR="00B02B32" w:rsidRPr="009F7673" w:rsidRDefault="00B02B32" w:rsidP="00B02B32">
      <w:pPr>
        <w:widowControl w:val="0"/>
        <w:tabs>
          <w:tab w:val="left" w:pos="0"/>
        </w:tabs>
        <w:autoSpaceDE w:val="0"/>
        <w:autoSpaceDN w:val="0"/>
        <w:adjustRightInd w:val="0"/>
        <w:jc w:val="both"/>
      </w:pPr>
      <w:r w:rsidRPr="009F7673">
        <w:t>на 2019 год в размере 780,4 тыс. рублей.</w:t>
      </w:r>
    </w:p>
    <w:p w:rsidR="00B02B32" w:rsidRPr="009F7673" w:rsidRDefault="00B02B32" w:rsidP="00B02B32">
      <w:pPr>
        <w:jc w:val="both"/>
      </w:pPr>
      <w:r w:rsidRPr="009F7673">
        <w:t>10. Утвердить  программу  муниципальных  внутренних  заимствований Владимирского муниципального  образования на 2017 год и на плановый период 2018 и 2019 годов согласно приложениям №9,10 к настоящему  Решению.</w:t>
      </w:r>
    </w:p>
    <w:p w:rsidR="00B02B32" w:rsidRPr="009F7673" w:rsidRDefault="00B02B32" w:rsidP="00B02B32">
      <w:pPr>
        <w:jc w:val="both"/>
      </w:pPr>
      <w:r w:rsidRPr="009F7673">
        <w:t>11. Утвердить источники внутреннего финансирования дефицита местного бюджета на 2017 год  и на плановый период 2018 и 2019 годов согласно приложениям №11-12  к настоящему Решению.</w:t>
      </w:r>
    </w:p>
    <w:p w:rsidR="00B02B32" w:rsidRPr="009F7673" w:rsidRDefault="00B02B32" w:rsidP="00B02B32">
      <w:pPr>
        <w:widowControl w:val="0"/>
        <w:autoSpaceDE w:val="0"/>
        <w:autoSpaceDN w:val="0"/>
        <w:adjustRightInd w:val="0"/>
        <w:jc w:val="both"/>
      </w:pPr>
      <w:r w:rsidRPr="009F7673">
        <w:t xml:space="preserve"> </w:t>
      </w:r>
    </w:p>
    <w:p w:rsidR="00B02B32" w:rsidRPr="009F7673" w:rsidRDefault="00B02B32" w:rsidP="00B02B32">
      <w:pPr>
        <w:widowControl w:val="0"/>
        <w:autoSpaceDE w:val="0"/>
        <w:autoSpaceDN w:val="0"/>
        <w:adjustRightInd w:val="0"/>
        <w:jc w:val="both"/>
      </w:pPr>
      <w:r w:rsidRPr="009F7673">
        <w:t>12.</w:t>
      </w:r>
      <w:r w:rsidRPr="009F7673">
        <w:rPr>
          <w:b/>
        </w:rPr>
        <w:t xml:space="preserve"> </w:t>
      </w:r>
      <w:r w:rsidRPr="009F7673">
        <w:t xml:space="preserve">Установить, что в расходной части местного бюджета создается резервный фонд  администрация Владимирского муниципального образования: </w:t>
      </w:r>
    </w:p>
    <w:p w:rsidR="00B02B32" w:rsidRPr="009F7673" w:rsidRDefault="00B02B32" w:rsidP="00B02B32">
      <w:pPr>
        <w:ind w:firstLine="720"/>
        <w:jc w:val="both"/>
      </w:pPr>
      <w:r w:rsidRPr="009F7673">
        <w:t>на 2017 год  в сумме 1тыс. рублей;</w:t>
      </w:r>
    </w:p>
    <w:p w:rsidR="00B02B32" w:rsidRPr="009F7673" w:rsidRDefault="00B02B32" w:rsidP="00B02B32">
      <w:pPr>
        <w:ind w:firstLine="720"/>
        <w:jc w:val="both"/>
      </w:pPr>
      <w:r w:rsidRPr="009F7673">
        <w:t>на 2018 год  в сумме 1тыс. рублей;</w:t>
      </w:r>
    </w:p>
    <w:p w:rsidR="00B02B32" w:rsidRPr="009F7673" w:rsidRDefault="00B02B32" w:rsidP="00B02B32">
      <w:pPr>
        <w:ind w:firstLine="720"/>
        <w:jc w:val="both"/>
      </w:pPr>
      <w:r w:rsidRPr="009F7673">
        <w:t>на 2019 год  в сумме 1тыс. рублей.</w:t>
      </w:r>
    </w:p>
    <w:p w:rsidR="00B02B32" w:rsidRPr="009F7673" w:rsidRDefault="00B02B32" w:rsidP="00B02B32">
      <w:pPr>
        <w:jc w:val="both"/>
      </w:pPr>
      <w:r w:rsidRPr="009F7673">
        <w:t>Расходование средств резервного фонда осуществляется в соответствии с порядком, утвержденным администрацией поселения.</w:t>
      </w:r>
    </w:p>
    <w:p w:rsidR="00B02B32" w:rsidRPr="009F7673" w:rsidRDefault="00B02B32" w:rsidP="00B02B32">
      <w:pPr>
        <w:jc w:val="both"/>
      </w:pPr>
      <w:r w:rsidRPr="009F7673">
        <w:t>13. Администрация Владимирского  муниципального образования   в   пределах  2017-2019 годов  вправе    получать бюджетные  кредиты  от Заларинского отдела №18 УФК по Иркутской области, кредиты из областного бюджета  и кредиты от кредитных организаций  на покрытие временных кассовых разрывов,  возникающих при  исполнении бюджета.</w:t>
      </w:r>
    </w:p>
    <w:p w:rsidR="00B02B32" w:rsidRPr="009F7673" w:rsidRDefault="00B02B32" w:rsidP="00B02B32">
      <w:pPr>
        <w:jc w:val="both"/>
      </w:pPr>
      <w:r w:rsidRPr="009F7673">
        <w:t>14. Утвердить предельный объем муниципального долга Владимирского муниципального образования:</w:t>
      </w:r>
    </w:p>
    <w:p w:rsidR="00B02B32" w:rsidRPr="009F7673" w:rsidRDefault="00B02B32" w:rsidP="00B02B32">
      <w:pPr>
        <w:ind w:firstLine="540"/>
        <w:jc w:val="both"/>
      </w:pPr>
      <w:r w:rsidRPr="009F7673">
        <w:t>в 2017</w:t>
      </w:r>
      <w:r>
        <w:t xml:space="preserve"> </w:t>
      </w:r>
      <w:r w:rsidRPr="009F7673">
        <w:t>году в размере 1055,1 тыс.рублей;</w:t>
      </w:r>
    </w:p>
    <w:p w:rsidR="00B02B32" w:rsidRPr="009F7673" w:rsidRDefault="00B02B32" w:rsidP="00B02B32">
      <w:pPr>
        <w:ind w:firstLine="540"/>
        <w:jc w:val="both"/>
      </w:pPr>
      <w:r w:rsidRPr="009F7673">
        <w:t>в 2018 году в размере 1049,6 тыс.рублей;</w:t>
      </w:r>
    </w:p>
    <w:p w:rsidR="00B02B32" w:rsidRPr="009F7673" w:rsidRDefault="00B02B32" w:rsidP="00B02B32">
      <w:pPr>
        <w:ind w:firstLine="540"/>
        <w:jc w:val="both"/>
      </w:pPr>
      <w:r w:rsidRPr="009F7673">
        <w:t>в 2019 году в размере 1093,1 тыс. рублей.</w:t>
      </w:r>
    </w:p>
    <w:p w:rsidR="00B02B32" w:rsidRPr="009F7673" w:rsidRDefault="00B02B32" w:rsidP="00B02B32">
      <w:pPr>
        <w:jc w:val="both"/>
      </w:pPr>
      <w:r w:rsidRPr="009F7673">
        <w:t>15. Утвердить верхний предел муниципального долга Владимирского муниципального образования:</w:t>
      </w:r>
    </w:p>
    <w:p w:rsidR="00B02B32" w:rsidRPr="009F7673" w:rsidRDefault="00B02B32" w:rsidP="00B02B32">
      <w:pPr>
        <w:ind w:firstLine="540"/>
        <w:jc w:val="both"/>
      </w:pPr>
      <w:r w:rsidRPr="009F7673">
        <w:t xml:space="preserve">на 1 января 2018 года в размере 205,7 тыс.рублей; </w:t>
      </w:r>
    </w:p>
    <w:p w:rsidR="00B02B32" w:rsidRPr="009F7673" w:rsidRDefault="00B02B32" w:rsidP="00B02B32">
      <w:pPr>
        <w:ind w:firstLine="540"/>
        <w:jc w:val="both"/>
      </w:pPr>
      <w:r w:rsidRPr="009F7673">
        <w:t>на 1 января 2019 года в размере 311,2 тыс.рублей;</w:t>
      </w:r>
    </w:p>
    <w:p w:rsidR="00B02B32" w:rsidRPr="009F7673" w:rsidRDefault="00B02B32" w:rsidP="00B02B32">
      <w:pPr>
        <w:ind w:firstLine="540"/>
        <w:jc w:val="both"/>
      </w:pPr>
      <w:r w:rsidRPr="009F7673">
        <w:t xml:space="preserve">на 1 января 2020 года в размере 306,9 тыс.рублей.                                                                                                                                                                                                                                                                                                               </w:t>
      </w:r>
    </w:p>
    <w:p w:rsidR="00B02B32" w:rsidRPr="009F7673" w:rsidRDefault="00B02B32" w:rsidP="00B02B32">
      <w:pPr>
        <w:jc w:val="both"/>
      </w:pPr>
      <w:r w:rsidRPr="009F7673">
        <w:lastRenderedPageBreak/>
        <w:t>16. Установить, что в 2017 году и в плановом периоде 2018 и 2019 годах  уполномоченным органом, осуществляющим внутренние заимствования, является администрация Владимирского  муниципального образования.</w:t>
      </w:r>
    </w:p>
    <w:p w:rsidR="00B02B32" w:rsidRPr="009F7673" w:rsidRDefault="00B02B32" w:rsidP="00B02B32">
      <w:pPr>
        <w:widowControl w:val="0"/>
        <w:autoSpaceDE w:val="0"/>
        <w:autoSpaceDN w:val="0"/>
        <w:adjustRightInd w:val="0"/>
        <w:jc w:val="both"/>
      </w:pPr>
      <w:r w:rsidRPr="009F7673">
        <w:t>17. Установить следующие дополнительные основания для внесения изменений в сводную бюджетную роспись местного бюджета:</w:t>
      </w:r>
    </w:p>
    <w:p w:rsidR="00B02B32" w:rsidRPr="009F7673" w:rsidRDefault="00B02B32" w:rsidP="00B02B32">
      <w:pPr>
        <w:widowControl w:val="0"/>
        <w:autoSpaceDE w:val="0"/>
        <w:autoSpaceDN w:val="0"/>
        <w:adjustRightInd w:val="0"/>
        <w:ind w:firstLine="567"/>
        <w:jc w:val="both"/>
      </w:pPr>
      <w:r w:rsidRPr="009F7673">
        <w:t xml:space="preserve">1) внесение изменений в установленном порядке в муниципальные программы Владимирского  муниципального образования в пределах общей суммы, утвержденной по соответствующей муниципальной программе Владимирского  муниципального образования  </w:t>
      </w:r>
      <w:hyperlink r:id="rId7" w:history="1">
        <w:r w:rsidRPr="009F7673">
          <w:t>приложением 5</w:t>
        </w:r>
      </w:hyperlink>
      <w:r w:rsidRPr="009F7673">
        <w:t xml:space="preserve"> к настоящему Решению;</w:t>
      </w:r>
    </w:p>
    <w:p w:rsidR="00B02B32" w:rsidRPr="009F7673" w:rsidRDefault="00B02B32" w:rsidP="00B02B32">
      <w:pPr>
        <w:widowControl w:val="0"/>
        <w:autoSpaceDE w:val="0"/>
        <w:autoSpaceDN w:val="0"/>
        <w:adjustRightInd w:val="0"/>
        <w:ind w:firstLine="567"/>
        <w:jc w:val="both"/>
      </w:pPr>
      <w:r w:rsidRPr="009F7673">
        <w:t xml:space="preserve">2) внесение изменений в установленном порядке в муниципальные программы Владимирского  муниципального образования в пределах общей суммы, утвержденной соответствующему главному распорядителю средств местного бюджета </w:t>
      </w:r>
      <w:hyperlink r:id="rId8" w:history="1">
        <w:r w:rsidRPr="009F7673">
          <w:t xml:space="preserve">приложением </w:t>
        </w:r>
      </w:hyperlink>
      <w:r w:rsidRPr="009F7673">
        <w:t>5 к настоящему Решению;</w:t>
      </w:r>
    </w:p>
    <w:p w:rsidR="00B02B32" w:rsidRPr="009F7673" w:rsidRDefault="00B02B32" w:rsidP="00B02B32">
      <w:pPr>
        <w:widowControl w:val="0"/>
        <w:autoSpaceDE w:val="0"/>
        <w:autoSpaceDN w:val="0"/>
        <w:adjustRightInd w:val="0"/>
        <w:ind w:firstLine="567"/>
        <w:jc w:val="both"/>
      </w:pPr>
      <w:r w:rsidRPr="009F7673">
        <w:t>3)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местного бюджета приложением 7 к настоящему Решению;</w:t>
      </w:r>
    </w:p>
    <w:p w:rsidR="00B02B32" w:rsidRPr="009F7673" w:rsidRDefault="00B02B32" w:rsidP="00B02B32">
      <w:pPr>
        <w:widowControl w:val="0"/>
        <w:autoSpaceDE w:val="0"/>
        <w:autoSpaceDN w:val="0"/>
        <w:adjustRightInd w:val="0"/>
        <w:ind w:firstLine="567"/>
        <w:jc w:val="both"/>
      </w:pPr>
      <w:r w:rsidRPr="009F7673">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 Иркутской области;</w:t>
      </w:r>
    </w:p>
    <w:p w:rsidR="00B02B32" w:rsidRPr="009F7673" w:rsidRDefault="00B02B32" w:rsidP="00B02B32">
      <w:pPr>
        <w:widowControl w:val="0"/>
        <w:autoSpaceDE w:val="0"/>
        <w:autoSpaceDN w:val="0"/>
        <w:adjustRightInd w:val="0"/>
        <w:ind w:firstLine="567"/>
        <w:jc w:val="both"/>
      </w:pPr>
      <w:r w:rsidRPr="009F7673">
        <w:t>5) ликвидация, реорганизация, изменение наименования органов местного самоуправления муниципального образования «Заларинский район», муниципальных учреждений Владимирского  муниципального образования;</w:t>
      </w:r>
    </w:p>
    <w:p w:rsidR="00B02B32" w:rsidRPr="009F7673" w:rsidRDefault="00B02B32" w:rsidP="00B02B32">
      <w:pPr>
        <w:widowControl w:val="0"/>
        <w:autoSpaceDE w:val="0"/>
        <w:autoSpaceDN w:val="0"/>
        <w:adjustRightInd w:val="0"/>
        <w:ind w:firstLine="567"/>
        <w:jc w:val="both"/>
      </w:pPr>
      <w:r w:rsidRPr="009F7673">
        <w:t>6) перераспределение бюджетных ассигнований, предусмотренных главному распорядителю средств местного бюджета на предоставление бюджетным и автономным учреждениям Владимирского муниципального образования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B02B32" w:rsidRPr="009F7673" w:rsidRDefault="00B02B32" w:rsidP="00B02B32">
      <w:pPr>
        <w:widowControl w:val="0"/>
        <w:autoSpaceDE w:val="0"/>
        <w:autoSpaceDN w:val="0"/>
        <w:adjustRightInd w:val="0"/>
        <w:ind w:firstLine="567"/>
        <w:jc w:val="both"/>
      </w:pPr>
      <w:r w:rsidRPr="009F7673">
        <w:t>7) распределение межбюджетных трансфертов местному бюджету постановлениями (распоряжениями) Правительства Иркутской области, приказами областных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Иркутской области, приказах областных органов государственной власти, имеющих целевое назначение и утвержденных в настоящем Решении;</w:t>
      </w:r>
    </w:p>
    <w:p w:rsidR="00B02B32" w:rsidRPr="009F7673" w:rsidRDefault="00B02B32" w:rsidP="00B02B32">
      <w:pPr>
        <w:widowControl w:val="0"/>
        <w:autoSpaceDE w:val="0"/>
        <w:autoSpaceDN w:val="0"/>
        <w:adjustRightInd w:val="0"/>
        <w:ind w:firstLine="567"/>
        <w:jc w:val="both"/>
      </w:pPr>
      <w:r w:rsidRPr="009F7673">
        <w:t>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B02B32" w:rsidRPr="009F7673" w:rsidRDefault="00B02B32" w:rsidP="00B02B32">
      <w:pPr>
        <w:autoSpaceDE w:val="0"/>
        <w:autoSpaceDN w:val="0"/>
        <w:adjustRightInd w:val="0"/>
        <w:ind w:firstLine="709"/>
        <w:jc w:val="both"/>
      </w:pPr>
      <w:r w:rsidRPr="009F7673">
        <w:t>9) увеличение бюджетных ассигнований дорожного фонда муниципального дорожного фонда Владимирского  муниципального образования  на 2017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2016 году, в объеме, не превышающем остатка не использованных на начало 2017 года бюджетных ассигнований муниципального дорожного фонда Владимирского  муниципального образования  на исполнение указанных муниципальных контрактов.</w:t>
      </w:r>
    </w:p>
    <w:p w:rsidR="00B02B32" w:rsidRPr="009F7673" w:rsidRDefault="00B02B32" w:rsidP="00B02B32">
      <w:pPr>
        <w:autoSpaceDE w:val="0"/>
        <w:autoSpaceDN w:val="0"/>
        <w:adjustRightInd w:val="0"/>
        <w:jc w:val="both"/>
      </w:pPr>
      <w:r w:rsidRPr="009F7673">
        <w:lastRenderedPageBreak/>
        <w:t>18.  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 и на увеличение бюджетных ассигнований муниципального дорожного фонда Владимирского  муниципального образования  на оплату заключенных от имени Владимирского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муниципального дорожного фонда Владимирского муниципального образования на указанные цели.</w:t>
      </w:r>
    </w:p>
    <w:p w:rsidR="00B02B32" w:rsidRPr="009F7673" w:rsidRDefault="00B02B32" w:rsidP="00B02B32">
      <w:pPr>
        <w:widowControl w:val="0"/>
        <w:autoSpaceDE w:val="0"/>
        <w:autoSpaceDN w:val="0"/>
        <w:adjustRightInd w:val="0"/>
        <w:ind w:right="-143"/>
        <w:jc w:val="both"/>
      </w:pPr>
      <w:r w:rsidRPr="009F7673">
        <w:t>19.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B02B32" w:rsidRPr="009F7673" w:rsidRDefault="00B02B32" w:rsidP="00B02B32">
      <w:pPr>
        <w:widowControl w:val="0"/>
        <w:autoSpaceDE w:val="0"/>
        <w:autoSpaceDN w:val="0"/>
        <w:adjustRightInd w:val="0"/>
        <w:jc w:val="both"/>
      </w:pPr>
      <w:r w:rsidRPr="009F7673">
        <w:t>20. Установить, что в 2017-2019 годах за счет средств местного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бюджетным и автономным учреждениям Владимирского  муниципального образования:</w:t>
      </w:r>
    </w:p>
    <w:p w:rsidR="00B02B32" w:rsidRPr="009F7673" w:rsidRDefault="00B02B32" w:rsidP="00B02B32">
      <w:pPr>
        <w:widowControl w:val="0"/>
        <w:autoSpaceDE w:val="0"/>
        <w:autoSpaceDN w:val="0"/>
        <w:adjustRightInd w:val="0"/>
        <w:ind w:firstLine="709"/>
        <w:jc w:val="both"/>
      </w:pPr>
      <w:r w:rsidRPr="009F7673">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02B32" w:rsidRPr="009F7673" w:rsidRDefault="00B02B32" w:rsidP="00B02B32">
      <w:pPr>
        <w:widowControl w:val="0"/>
        <w:autoSpaceDE w:val="0"/>
        <w:autoSpaceDN w:val="0"/>
        <w:adjustRightInd w:val="0"/>
        <w:ind w:firstLine="709"/>
        <w:jc w:val="both"/>
      </w:pPr>
      <w:r w:rsidRPr="009F7673">
        <w:t>б) на иные цели, связанные с:</w:t>
      </w:r>
    </w:p>
    <w:p w:rsidR="00B02B32" w:rsidRPr="009F7673" w:rsidRDefault="00B02B32" w:rsidP="00B02B32">
      <w:pPr>
        <w:widowControl w:val="0"/>
        <w:autoSpaceDE w:val="0"/>
        <w:autoSpaceDN w:val="0"/>
        <w:adjustRightInd w:val="0"/>
        <w:ind w:firstLine="284"/>
        <w:jc w:val="both"/>
      </w:pPr>
      <w:r w:rsidRPr="009F7673">
        <w:t>проведением капитального и текущего ремонта (кроме субсидий на осуществление капитальных вложений в объекты капитального строительства), за исключением бюджетных инвестиций и не включенные в субсидию на финансовое обеспечение выполнения муниципального задания текущего года;</w:t>
      </w:r>
    </w:p>
    <w:p w:rsidR="00B02B32" w:rsidRPr="009F7673" w:rsidRDefault="00B02B32" w:rsidP="00B02B32">
      <w:pPr>
        <w:widowControl w:val="0"/>
        <w:autoSpaceDE w:val="0"/>
        <w:autoSpaceDN w:val="0"/>
        <w:adjustRightInd w:val="0"/>
        <w:ind w:firstLine="284"/>
        <w:jc w:val="both"/>
      </w:pPr>
      <w:r w:rsidRPr="009F7673">
        <w:t>приобретением основных средств (кроме субсидий на приобретение объектов недвижимого имущества в муниципальную собственность), за исключением бюджетных инвестиций и не включенные в субсидию на финансовое обеспечение выполнения муниципального задания текущего года;</w:t>
      </w:r>
    </w:p>
    <w:p w:rsidR="00B02B32" w:rsidRPr="009F7673" w:rsidRDefault="00B02B32" w:rsidP="00B02B32">
      <w:pPr>
        <w:widowControl w:val="0"/>
        <w:autoSpaceDE w:val="0"/>
        <w:autoSpaceDN w:val="0"/>
        <w:adjustRightInd w:val="0"/>
        <w:jc w:val="both"/>
      </w:pPr>
      <w:r w:rsidRPr="009F7673">
        <w:t xml:space="preserve">    иные расходы, не относящиеся к субсидиям на финансовое обеспечение выполнения муниципального задания, в том числе погашение кредиторской задолженности, возникшей на 1 января очередного финансового  года, реализация мероприятий по ликвидации чрезвычайных ситуаций, софинансирование расходов в рамках федеральных, областных программ муниципальным бюджетным и автономным учреждениям, а так же на иные цели в соответствии с нормативными правовыми актами представительного органа Владимирского  муниципального образования. </w:t>
      </w:r>
    </w:p>
    <w:p w:rsidR="00B02B32" w:rsidRPr="009F7673" w:rsidRDefault="00B02B32" w:rsidP="00B02B32">
      <w:pPr>
        <w:widowControl w:val="0"/>
        <w:autoSpaceDE w:val="0"/>
        <w:autoSpaceDN w:val="0"/>
        <w:adjustRightInd w:val="0"/>
        <w:jc w:val="both"/>
      </w:pPr>
      <w:r w:rsidRPr="009F7673">
        <w:t xml:space="preserve">Порядок предоставления данных субсидий устанавливается администрацией </w:t>
      </w:r>
      <w:r>
        <w:t xml:space="preserve">Владимирского </w:t>
      </w:r>
      <w:r w:rsidRPr="009F7673">
        <w:t xml:space="preserve"> муниципального образования».</w:t>
      </w:r>
    </w:p>
    <w:p w:rsidR="00B02B32" w:rsidRPr="009F7673" w:rsidRDefault="00B02B32" w:rsidP="00B02B32">
      <w:pPr>
        <w:jc w:val="both"/>
      </w:pPr>
      <w:r w:rsidRPr="009F7673">
        <w:t xml:space="preserve">21. Настоящее   решение   вступает  в  силу со дня его официального опубликования с 1 января 2017 года. </w:t>
      </w:r>
    </w:p>
    <w:p w:rsidR="00B02B32" w:rsidRPr="009F7673" w:rsidRDefault="00B02B32" w:rsidP="00B02B32">
      <w:pPr>
        <w:jc w:val="both"/>
      </w:pPr>
    </w:p>
    <w:p w:rsidR="00B02B32" w:rsidRPr="009F7673" w:rsidRDefault="00B02B32" w:rsidP="00B02B32">
      <w:pPr>
        <w:jc w:val="both"/>
      </w:pPr>
      <w:r w:rsidRPr="009F7673">
        <w:t>Глава администрации</w:t>
      </w:r>
    </w:p>
    <w:p w:rsidR="00B02B32" w:rsidRPr="009F7673" w:rsidRDefault="00B02B32" w:rsidP="00B02B32">
      <w:r w:rsidRPr="009F7673">
        <w:t xml:space="preserve">Владимирского  МО                                                               </w:t>
      </w:r>
      <w:r>
        <w:t xml:space="preserve">                    </w:t>
      </w:r>
      <w:r w:rsidRPr="009F7673">
        <w:t xml:space="preserve"> Е.А.Макарова</w:t>
      </w:r>
    </w:p>
    <w:p w:rsidR="00B02B32" w:rsidRPr="009F7673"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Default="00B02B32" w:rsidP="00B02B32">
      <w:pPr>
        <w:tabs>
          <w:tab w:val="left" w:pos="993"/>
        </w:tabs>
        <w:jc w:val="center"/>
        <w:rPr>
          <w:b/>
        </w:rPr>
      </w:pPr>
    </w:p>
    <w:p w:rsidR="00B02B32" w:rsidRPr="0060590C" w:rsidRDefault="00B02B32" w:rsidP="00B02B32">
      <w:pPr>
        <w:tabs>
          <w:tab w:val="left" w:pos="993"/>
        </w:tabs>
        <w:jc w:val="center"/>
        <w:rPr>
          <w:b/>
        </w:rPr>
      </w:pPr>
      <w:r w:rsidRPr="0060590C">
        <w:rPr>
          <w:b/>
        </w:rPr>
        <w:t xml:space="preserve">ПОЯСНИТЕЛЬНАЯ ЗАПИСКА </w:t>
      </w:r>
    </w:p>
    <w:p w:rsidR="00B02B32" w:rsidRDefault="00B02B32" w:rsidP="00B02B32">
      <w:pPr>
        <w:tabs>
          <w:tab w:val="left" w:pos="993"/>
        </w:tabs>
        <w:jc w:val="center"/>
        <w:rPr>
          <w:b/>
        </w:rPr>
      </w:pPr>
      <w:r w:rsidRPr="00C03B83">
        <w:rPr>
          <w:b/>
        </w:rPr>
        <w:t xml:space="preserve">к проекту бюджета </w:t>
      </w:r>
      <w:r>
        <w:rPr>
          <w:b/>
        </w:rPr>
        <w:t xml:space="preserve">Владимирского </w:t>
      </w:r>
      <w:r w:rsidRPr="00142C8F">
        <w:rPr>
          <w:b/>
        </w:rPr>
        <w:t xml:space="preserve">МО  </w:t>
      </w:r>
    </w:p>
    <w:p w:rsidR="00B02B32" w:rsidRDefault="00B02B32" w:rsidP="00B02B32">
      <w:pPr>
        <w:tabs>
          <w:tab w:val="left" w:pos="993"/>
        </w:tabs>
        <w:jc w:val="center"/>
        <w:rPr>
          <w:b/>
        </w:rPr>
      </w:pPr>
      <w:r w:rsidRPr="00C03B83">
        <w:rPr>
          <w:b/>
        </w:rPr>
        <w:t xml:space="preserve"> на 2017 год и на плановый период 2018 и 2019 годов</w:t>
      </w:r>
    </w:p>
    <w:p w:rsidR="00B02B32" w:rsidRPr="00C03B83" w:rsidRDefault="00B02B32" w:rsidP="00B02B32">
      <w:pPr>
        <w:tabs>
          <w:tab w:val="left" w:pos="993"/>
        </w:tabs>
        <w:jc w:val="center"/>
        <w:rPr>
          <w:b/>
        </w:rPr>
      </w:pPr>
    </w:p>
    <w:p w:rsidR="00B02B32" w:rsidRPr="005C33D2" w:rsidRDefault="00B02B32" w:rsidP="00B02B32">
      <w:pPr>
        <w:tabs>
          <w:tab w:val="left" w:pos="993"/>
        </w:tabs>
        <w:autoSpaceDE w:val="0"/>
        <w:autoSpaceDN w:val="0"/>
        <w:adjustRightInd w:val="0"/>
        <w:jc w:val="both"/>
      </w:pPr>
      <w:r>
        <w:rPr>
          <w:bCs/>
        </w:rPr>
        <w:t xml:space="preserve">      </w:t>
      </w:r>
      <w:r w:rsidRPr="005C33D2">
        <w:rPr>
          <w:bCs/>
        </w:rPr>
        <w:t xml:space="preserve">Проект бюджета </w:t>
      </w:r>
      <w:r>
        <w:t>Владимирского</w:t>
      </w:r>
      <w:r w:rsidRPr="005C33D2">
        <w:t xml:space="preserve"> МО</w:t>
      </w:r>
      <w:r w:rsidRPr="005C33D2">
        <w:rPr>
          <w:b/>
        </w:rPr>
        <w:t xml:space="preserve">  </w:t>
      </w:r>
      <w:r w:rsidRPr="005C33D2">
        <w:rPr>
          <w:bCs/>
        </w:rPr>
        <w:t xml:space="preserve">на 2017 год </w:t>
      </w:r>
      <w:r w:rsidRPr="005C33D2">
        <w:t>и на плановый период 2018 и 2019 годов</w:t>
      </w:r>
      <w:r w:rsidRPr="005C33D2">
        <w:rPr>
          <w:bCs/>
        </w:rPr>
        <w:t xml:space="preserve"> </w:t>
      </w:r>
      <w:r w:rsidRPr="005C33D2">
        <w:t xml:space="preserve">подготовлен в соответствии с требованиями Бюджетного кодекса РФ и в соответствии с Основными направлениями бюджетной политики Иркутской области на 2017 год и на плановый период  2018 и 2019 годов, </w:t>
      </w:r>
      <w:r w:rsidRPr="005C33D2">
        <w:rPr>
          <w:bCs/>
          <w:color w:val="000000"/>
        </w:rPr>
        <w:t>проектом закона Иркутской области «</w:t>
      </w:r>
      <w:r w:rsidRPr="005C33D2">
        <w:t>Об областном бюджете на 2017 год и на плановый период 2018 и 2019 годов»</w:t>
      </w:r>
      <w:r w:rsidRPr="005C33D2">
        <w:rPr>
          <w:bCs/>
          <w:color w:val="000000"/>
        </w:rPr>
        <w:t xml:space="preserve">, </w:t>
      </w:r>
      <w:r w:rsidRPr="005C33D2">
        <w:t xml:space="preserve">Основными направлениями налоговой политики Иркутской области  на 2017 год и на плановый период  2018 и 2019 годов, Основными направлениями бюджетной и налоговой политики </w:t>
      </w:r>
      <w:r>
        <w:t>Владимирского</w:t>
      </w:r>
      <w:r w:rsidRPr="005C33D2">
        <w:t xml:space="preserve"> МО</w:t>
      </w:r>
      <w:r w:rsidRPr="005C33D2">
        <w:rPr>
          <w:b/>
        </w:rPr>
        <w:t xml:space="preserve">  </w:t>
      </w:r>
      <w:r w:rsidRPr="005C33D2">
        <w:t>на 2017 год и на плановый период  2018 и 2019 годов.</w:t>
      </w:r>
    </w:p>
    <w:p w:rsidR="00B02B32" w:rsidRPr="00C500FB" w:rsidRDefault="00B02B32" w:rsidP="00B02B32">
      <w:pPr>
        <w:tabs>
          <w:tab w:val="left" w:pos="993"/>
        </w:tabs>
        <w:autoSpaceDE w:val="0"/>
        <w:autoSpaceDN w:val="0"/>
        <w:adjustRightInd w:val="0"/>
        <w:jc w:val="both"/>
      </w:pPr>
    </w:p>
    <w:p w:rsidR="00B02B32" w:rsidRDefault="00B02B32" w:rsidP="00B02B32">
      <w:pPr>
        <w:tabs>
          <w:tab w:val="left" w:pos="993"/>
        </w:tabs>
        <w:autoSpaceDE w:val="0"/>
        <w:autoSpaceDN w:val="0"/>
        <w:adjustRightInd w:val="0"/>
        <w:jc w:val="center"/>
        <w:rPr>
          <w:b/>
        </w:rPr>
      </w:pPr>
      <w:r w:rsidRPr="00C500FB">
        <w:rPr>
          <w:b/>
        </w:rPr>
        <w:t>Основные параметры  бюджета</w:t>
      </w:r>
      <w:r>
        <w:rPr>
          <w:b/>
        </w:rPr>
        <w:t xml:space="preserve"> Владимирского </w:t>
      </w:r>
      <w:r w:rsidRPr="00142C8F">
        <w:rPr>
          <w:b/>
        </w:rPr>
        <w:t xml:space="preserve">МО  </w:t>
      </w:r>
      <w:r w:rsidRPr="00C500FB">
        <w:rPr>
          <w:b/>
        </w:rPr>
        <w:t>на 201</w:t>
      </w:r>
      <w:r>
        <w:rPr>
          <w:b/>
        </w:rPr>
        <w:t>7</w:t>
      </w:r>
      <w:r w:rsidRPr="00C500FB">
        <w:rPr>
          <w:b/>
        </w:rPr>
        <w:t xml:space="preserve"> год</w:t>
      </w:r>
      <w:r>
        <w:rPr>
          <w:b/>
        </w:rPr>
        <w:t xml:space="preserve"> и плановый период 2018 и 2019 годов</w:t>
      </w:r>
    </w:p>
    <w:p w:rsidR="00B02B32" w:rsidRPr="00C500FB" w:rsidRDefault="00B02B32" w:rsidP="00B02B32">
      <w:pPr>
        <w:tabs>
          <w:tab w:val="left" w:pos="993"/>
        </w:tabs>
        <w:autoSpaceDE w:val="0"/>
        <w:autoSpaceDN w:val="0"/>
        <w:adjustRightInd w:val="0"/>
        <w:jc w:val="right"/>
      </w:pPr>
      <w:r>
        <w:t>тыс.рублей</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0"/>
        <w:gridCol w:w="2178"/>
        <w:gridCol w:w="1800"/>
        <w:gridCol w:w="1980"/>
      </w:tblGrid>
      <w:tr w:rsidR="00B02B32" w:rsidRPr="0060590C" w:rsidTr="00CE0047">
        <w:tc>
          <w:tcPr>
            <w:tcW w:w="4410" w:type="dxa"/>
            <w:shd w:val="clear" w:color="auto" w:fill="auto"/>
          </w:tcPr>
          <w:p w:rsidR="00B02B32" w:rsidRPr="0043148D" w:rsidRDefault="00B02B32" w:rsidP="00CE0047">
            <w:pPr>
              <w:autoSpaceDE w:val="0"/>
              <w:autoSpaceDN w:val="0"/>
              <w:adjustRightInd w:val="0"/>
              <w:jc w:val="both"/>
              <w:rPr>
                <w:b/>
                <w:sz w:val="22"/>
                <w:szCs w:val="22"/>
              </w:rPr>
            </w:pPr>
            <w:r w:rsidRPr="0043148D">
              <w:rPr>
                <w:b/>
                <w:sz w:val="22"/>
                <w:szCs w:val="22"/>
              </w:rPr>
              <w:t>Основные параметры бюджета</w:t>
            </w:r>
          </w:p>
        </w:tc>
        <w:tc>
          <w:tcPr>
            <w:tcW w:w="2178" w:type="dxa"/>
            <w:shd w:val="clear" w:color="auto" w:fill="auto"/>
          </w:tcPr>
          <w:p w:rsidR="00B02B32" w:rsidRPr="0043148D" w:rsidRDefault="00B02B32" w:rsidP="00CE0047">
            <w:pPr>
              <w:autoSpaceDE w:val="0"/>
              <w:autoSpaceDN w:val="0"/>
              <w:adjustRightInd w:val="0"/>
              <w:jc w:val="center"/>
              <w:rPr>
                <w:b/>
                <w:sz w:val="22"/>
                <w:szCs w:val="22"/>
              </w:rPr>
            </w:pPr>
            <w:r w:rsidRPr="0043148D">
              <w:rPr>
                <w:b/>
                <w:sz w:val="22"/>
                <w:szCs w:val="22"/>
              </w:rPr>
              <w:t>2017 год</w:t>
            </w:r>
          </w:p>
        </w:tc>
        <w:tc>
          <w:tcPr>
            <w:tcW w:w="1800" w:type="dxa"/>
            <w:shd w:val="clear" w:color="auto" w:fill="auto"/>
          </w:tcPr>
          <w:p w:rsidR="00B02B32" w:rsidRPr="0043148D" w:rsidRDefault="00B02B32" w:rsidP="00CE0047">
            <w:pPr>
              <w:autoSpaceDE w:val="0"/>
              <w:autoSpaceDN w:val="0"/>
              <w:adjustRightInd w:val="0"/>
              <w:jc w:val="center"/>
              <w:rPr>
                <w:b/>
                <w:sz w:val="22"/>
                <w:szCs w:val="22"/>
              </w:rPr>
            </w:pPr>
            <w:r w:rsidRPr="0043148D">
              <w:rPr>
                <w:b/>
                <w:sz w:val="22"/>
                <w:szCs w:val="22"/>
              </w:rPr>
              <w:t>2018 год</w:t>
            </w:r>
          </w:p>
        </w:tc>
        <w:tc>
          <w:tcPr>
            <w:tcW w:w="1980" w:type="dxa"/>
            <w:shd w:val="clear" w:color="auto" w:fill="auto"/>
          </w:tcPr>
          <w:p w:rsidR="00B02B32" w:rsidRPr="0043148D" w:rsidRDefault="00B02B32" w:rsidP="00CE0047">
            <w:pPr>
              <w:autoSpaceDE w:val="0"/>
              <w:autoSpaceDN w:val="0"/>
              <w:adjustRightInd w:val="0"/>
              <w:jc w:val="center"/>
              <w:rPr>
                <w:b/>
                <w:sz w:val="22"/>
                <w:szCs w:val="22"/>
              </w:rPr>
            </w:pPr>
            <w:r w:rsidRPr="0043148D">
              <w:rPr>
                <w:b/>
                <w:sz w:val="22"/>
                <w:szCs w:val="22"/>
              </w:rPr>
              <w:t>2019 год</w:t>
            </w:r>
          </w:p>
        </w:tc>
      </w:tr>
      <w:tr w:rsidR="00B02B32" w:rsidRPr="0060590C" w:rsidTr="00CE0047">
        <w:tc>
          <w:tcPr>
            <w:tcW w:w="4410" w:type="dxa"/>
            <w:shd w:val="clear" w:color="auto" w:fill="auto"/>
          </w:tcPr>
          <w:p w:rsidR="00B02B32" w:rsidRPr="0043148D" w:rsidRDefault="00B02B32" w:rsidP="00CE0047">
            <w:pPr>
              <w:autoSpaceDE w:val="0"/>
              <w:autoSpaceDN w:val="0"/>
              <w:adjustRightInd w:val="0"/>
              <w:jc w:val="both"/>
              <w:rPr>
                <w:b/>
                <w:sz w:val="22"/>
                <w:szCs w:val="22"/>
              </w:rPr>
            </w:pPr>
            <w:r w:rsidRPr="0043148D">
              <w:rPr>
                <w:b/>
                <w:sz w:val="22"/>
                <w:szCs w:val="22"/>
              </w:rPr>
              <w:t xml:space="preserve">Доходы, </w:t>
            </w:r>
            <w:r w:rsidRPr="0043148D">
              <w:rPr>
                <w:sz w:val="22"/>
                <w:szCs w:val="22"/>
              </w:rPr>
              <w:t>в том числе:</w:t>
            </w:r>
          </w:p>
        </w:tc>
        <w:tc>
          <w:tcPr>
            <w:tcW w:w="2178" w:type="dxa"/>
            <w:shd w:val="clear" w:color="auto" w:fill="auto"/>
          </w:tcPr>
          <w:p w:rsidR="00B02B32" w:rsidRPr="0043148D" w:rsidRDefault="00B02B32" w:rsidP="00CE0047">
            <w:pPr>
              <w:jc w:val="center"/>
              <w:rPr>
                <w:b/>
                <w:sz w:val="22"/>
                <w:szCs w:val="22"/>
              </w:rPr>
            </w:pPr>
            <w:r w:rsidRPr="0043148D">
              <w:rPr>
                <w:b/>
                <w:bCs/>
                <w:sz w:val="22"/>
                <w:szCs w:val="22"/>
              </w:rPr>
              <w:t>4788,6</w:t>
            </w:r>
          </w:p>
        </w:tc>
        <w:tc>
          <w:tcPr>
            <w:tcW w:w="1800" w:type="dxa"/>
            <w:shd w:val="clear" w:color="auto" w:fill="auto"/>
          </w:tcPr>
          <w:p w:rsidR="00B02B32" w:rsidRPr="0043148D" w:rsidRDefault="00B02B32" w:rsidP="00CE0047">
            <w:pPr>
              <w:autoSpaceDE w:val="0"/>
              <w:autoSpaceDN w:val="0"/>
              <w:adjustRightInd w:val="0"/>
              <w:jc w:val="center"/>
              <w:rPr>
                <w:b/>
                <w:sz w:val="22"/>
                <w:szCs w:val="22"/>
              </w:rPr>
            </w:pPr>
            <w:r w:rsidRPr="0043148D">
              <w:rPr>
                <w:b/>
                <w:sz w:val="22"/>
                <w:szCs w:val="22"/>
              </w:rPr>
              <w:t>4145,7</w:t>
            </w:r>
          </w:p>
        </w:tc>
        <w:tc>
          <w:tcPr>
            <w:tcW w:w="1980" w:type="dxa"/>
            <w:shd w:val="clear" w:color="auto" w:fill="auto"/>
          </w:tcPr>
          <w:p w:rsidR="00B02B32" w:rsidRPr="0043148D" w:rsidRDefault="00B02B32" w:rsidP="00CE0047">
            <w:pPr>
              <w:autoSpaceDE w:val="0"/>
              <w:autoSpaceDN w:val="0"/>
              <w:adjustRightInd w:val="0"/>
              <w:jc w:val="center"/>
              <w:rPr>
                <w:b/>
                <w:sz w:val="22"/>
                <w:szCs w:val="22"/>
              </w:rPr>
            </w:pPr>
            <w:r w:rsidRPr="0043148D">
              <w:rPr>
                <w:b/>
                <w:sz w:val="22"/>
                <w:szCs w:val="22"/>
              </w:rPr>
              <w:t>4227,7</w:t>
            </w:r>
          </w:p>
        </w:tc>
      </w:tr>
      <w:tr w:rsidR="00B02B32" w:rsidRPr="0060590C" w:rsidTr="00CE0047">
        <w:tc>
          <w:tcPr>
            <w:tcW w:w="4410" w:type="dxa"/>
            <w:shd w:val="clear" w:color="auto" w:fill="auto"/>
          </w:tcPr>
          <w:p w:rsidR="00B02B32" w:rsidRPr="0043148D" w:rsidRDefault="00B02B32" w:rsidP="00CE0047">
            <w:pPr>
              <w:autoSpaceDE w:val="0"/>
              <w:autoSpaceDN w:val="0"/>
              <w:adjustRightInd w:val="0"/>
              <w:jc w:val="both"/>
              <w:rPr>
                <w:sz w:val="22"/>
                <w:szCs w:val="22"/>
              </w:rPr>
            </w:pPr>
            <w:r w:rsidRPr="0043148D">
              <w:rPr>
                <w:sz w:val="22"/>
                <w:szCs w:val="22"/>
              </w:rPr>
              <w:t>налоговые и неналоговые доходы</w:t>
            </w:r>
          </w:p>
        </w:tc>
        <w:tc>
          <w:tcPr>
            <w:tcW w:w="2178" w:type="dxa"/>
            <w:shd w:val="clear" w:color="auto" w:fill="auto"/>
          </w:tcPr>
          <w:p w:rsidR="00B02B32" w:rsidRPr="0043148D" w:rsidRDefault="00B02B32" w:rsidP="00CE0047">
            <w:pPr>
              <w:autoSpaceDE w:val="0"/>
              <w:autoSpaceDN w:val="0"/>
              <w:adjustRightInd w:val="0"/>
              <w:jc w:val="center"/>
              <w:rPr>
                <w:sz w:val="22"/>
                <w:szCs w:val="22"/>
              </w:rPr>
            </w:pPr>
            <w:r w:rsidRPr="0043148D">
              <w:rPr>
                <w:sz w:val="22"/>
                <w:szCs w:val="22"/>
              </w:rPr>
              <w:t>2110,2</w:t>
            </w:r>
          </w:p>
        </w:tc>
        <w:tc>
          <w:tcPr>
            <w:tcW w:w="1800" w:type="dxa"/>
            <w:shd w:val="clear" w:color="auto" w:fill="auto"/>
          </w:tcPr>
          <w:p w:rsidR="00B02B32" w:rsidRPr="0043148D" w:rsidRDefault="00B02B32" w:rsidP="00CE0047">
            <w:pPr>
              <w:jc w:val="center"/>
              <w:rPr>
                <w:sz w:val="22"/>
                <w:szCs w:val="22"/>
              </w:rPr>
            </w:pPr>
            <w:r w:rsidRPr="0043148D">
              <w:rPr>
                <w:bCs/>
                <w:sz w:val="22"/>
                <w:szCs w:val="22"/>
              </w:rPr>
              <w:t>2099,2</w:t>
            </w:r>
          </w:p>
        </w:tc>
        <w:tc>
          <w:tcPr>
            <w:tcW w:w="1980" w:type="dxa"/>
            <w:shd w:val="clear" w:color="auto" w:fill="auto"/>
          </w:tcPr>
          <w:p w:rsidR="00B02B32" w:rsidRPr="0043148D" w:rsidRDefault="00B02B32" w:rsidP="00CE0047">
            <w:pPr>
              <w:jc w:val="center"/>
              <w:rPr>
                <w:sz w:val="22"/>
                <w:szCs w:val="22"/>
              </w:rPr>
            </w:pPr>
            <w:r w:rsidRPr="0043148D">
              <w:rPr>
                <w:bCs/>
                <w:sz w:val="22"/>
                <w:szCs w:val="22"/>
              </w:rPr>
              <w:t>2186,3</w:t>
            </w:r>
          </w:p>
        </w:tc>
      </w:tr>
      <w:tr w:rsidR="00B02B32" w:rsidRPr="0060590C" w:rsidTr="00CE0047">
        <w:tc>
          <w:tcPr>
            <w:tcW w:w="4410" w:type="dxa"/>
            <w:shd w:val="clear" w:color="auto" w:fill="auto"/>
          </w:tcPr>
          <w:p w:rsidR="00B02B32" w:rsidRPr="0043148D" w:rsidRDefault="00B02B32" w:rsidP="00CE0047">
            <w:pPr>
              <w:autoSpaceDE w:val="0"/>
              <w:autoSpaceDN w:val="0"/>
              <w:adjustRightInd w:val="0"/>
              <w:jc w:val="both"/>
              <w:rPr>
                <w:sz w:val="22"/>
                <w:szCs w:val="22"/>
              </w:rPr>
            </w:pPr>
            <w:r w:rsidRPr="0043148D">
              <w:rPr>
                <w:sz w:val="22"/>
                <w:szCs w:val="22"/>
              </w:rPr>
              <w:t>безвозмездные перечисления</w:t>
            </w:r>
          </w:p>
        </w:tc>
        <w:tc>
          <w:tcPr>
            <w:tcW w:w="2178" w:type="dxa"/>
            <w:shd w:val="clear" w:color="auto" w:fill="auto"/>
          </w:tcPr>
          <w:p w:rsidR="00B02B32" w:rsidRPr="0043148D" w:rsidRDefault="00B02B32" w:rsidP="00CE0047">
            <w:pPr>
              <w:autoSpaceDE w:val="0"/>
              <w:autoSpaceDN w:val="0"/>
              <w:adjustRightInd w:val="0"/>
              <w:jc w:val="center"/>
              <w:rPr>
                <w:sz w:val="22"/>
                <w:szCs w:val="22"/>
              </w:rPr>
            </w:pPr>
            <w:r w:rsidRPr="0043148D">
              <w:rPr>
                <w:sz w:val="22"/>
                <w:szCs w:val="22"/>
              </w:rPr>
              <w:t>2678,4</w:t>
            </w:r>
          </w:p>
        </w:tc>
        <w:tc>
          <w:tcPr>
            <w:tcW w:w="1800" w:type="dxa"/>
            <w:shd w:val="clear" w:color="auto" w:fill="auto"/>
          </w:tcPr>
          <w:p w:rsidR="00B02B32" w:rsidRPr="0043148D" w:rsidRDefault="00B02B32" w:rsidP="00CE0047">
            <w:pPr>
              <w:jc w:val="center"/>
              <w:rPr>
                <w:sz w:val="22"/>
                <w:szCs w:val="22"/>
              </w:rPr>
            </w:pPr>
            <w:r w:rsidRPr="0043148D">
              <w:rPr>
                <w:bCs/>
                <w:sz w:val="22"/>
                <w:szCs w:val="22"/>
              </w:rPr>
              <w:t>2046,5</w:t>
            </w:r>
          </w:p>
        </w:tc>
        <w:tc>
          <w:tcPr>
            <w:tcW w:w="1980" w:type="dxa"/>
            <w:shd w:val="clear" w:color="auto" w:fill="auto"/>
          </w:tcPr>
          <w:p w:rsidR="00B02B32" w:rsidRPr="0043148D" w:rsidRDefault="00B02B32" w:rsidP="00CE0047">
            <w:pPr>
              <w:jc w:val="center"/>
              <w:rPr>
                <w:sz w:val="22"/>
                <w:szCs w:val="22"/>
              </w:rPr>
            </w:pPr>
            <w:r w:rsidRPr="0043148D">
              <w:rPr>
                <w:bCs/>
                <w:sz w:val="22"/>
                <w:szCs w:val="22"/>
              </w:rPr>
              <w:t>2041,4</w:t>
            </w:r>
          </w:p>
        </w:tc>
      </w:tr>
      <w:tr w:rsidR="00B02B32" w:rsidRPr="0060590C" w:rsidTr="00CE0047">
        <w:tc>
          <w:tcPr>
            <w:tcW w:w="4410" w:type="dxa"/>
            <w:shd w:val="clear" w:color="auto" w:fill="auto"/>
          </w:tcPr>
          <w:p w:rsidR="00B02B32" w:rsidRPr="0043148D" w:rsidRDefault="00B02B32" w:rsidP="00CE0047">
            <w:pPr>
              <w:autoSpaceDE w:val="0"/>
              <w:autoSpaceDN w:val="0"/>
              <w:adjustRightInd w:val="0"/>
              <w:jc w:val="both"/>
              <w:rPr>
                <w:sz w:val="22"/>
                <w:szCs w:val="22"/>
              </w:rPr>
            </w:pPr>
            <w:r w:rsidRPr="0043148D">
              <w:rPr>
                <w:b/>
                <w:sz w:val="22"/>
                <w:szCs w:val="22"/>
              </w:rPr>
              <w:t>Расходы</w:t>
            </w:r>
          </w:p>
        </w:tc>
        <w:tc>
          <w:tcPr>
            <w:tcW w:w="2178" w:type="dxa"/>
            <w:shd w:val="clear" w:color="auto" w:fill="auto"/>
          </w:tcPr>
          <w:p w:rsidR="00B02B32" w:rsidRPr="0043148D" w:rsidRDefault="00B02B32" w:rsidP="00CE0047">
            <w:pPr>
              <w:autoSpaceDE w:val="0"/>
              <w:autoSpaceDN w:val="0"/>
              <w:adjustRightInd w:val="0"/>
              <w:jc w:val="center"/>
              <w:rPr>
                <w:b/>
                <w:sz w:val="22"/>
                <w:szCs w:val="22"/>
              </w:rPr>
            </w:pPr>
            <w:r w:rsidRPr="0043148D">
              <w:rPr>
                <w:b/>
                <w:sz w:val="22"/>
                <w:szCs w:val="22"/>
              </w:rPr>
              <w:t>4894,1</w:t>
            </w:r>
          </w:p>
        </w:tc>
        <w:tc>
          <w:tcPr>
            <w:tcW w:w="1800" w:type="dxa"/>
            <w:shd w:val="clear" w:color="auto" w:fill="auto"/>
          </w:tcPr>
          <w:p w:rsidR="00B02B32" w:rsidRPr="0043148D" w:rsidRDefault="00B02B32" w:rsidP="00CE0047">
            <w:pPr>
              <w:autoSpaceDE w:val="0"/>
              <w:autoSpaceDN w:val="0"/>
              <w:adjustRightInd w:val="0"/>
              <w:jc w:val="center"/>
              <w:rPr>
                <w:b/>
                <w:sz w:val="22"/>
                <w:szCs w:val="22"/>
              </w:rPr>
            </w:pPr>
            <w:r w:rsidRPr="0043148D">
              <w:rPr>
                <w:b/>
                <w:sz w:val="22"/>
                <w:szCs w:val="22"/>
              </w:rPr>
              <w:t>4250,7</w:t>
            </w:r>
          </w:p>
        </w:tc>
        <w:tc>
          <w:tcPr>
            <w:tcW w:w="1980" w:type="dxa"/>
            <w:shd w:val="clear" w:color="auto" w:fill="auto"/>
          </w:tcPr>
          <w:p w:rsidR="00B02B32" w:rsidRPr="0043148D" w:rsidRDefault="00B02B32" w:rsidP="00CE0047">
            <w:pPr>
              <w:autoSpaceDE w:val="0"/>
              <w:autoSpaceDN w:val="0"/>
              <w:adjustRightInd w:val="0"/>
              <w:jc w:val="center"/>
              <w:rPr>
                <w:b/>
                <w:sz w:val="22"/>
                <w:szCs w:val="22"/>
              </w:rPr>
            </w:pPr>
            <w:r w:rsidRPr="0043148D">
              <w:rPr>
                <w:b/>
                <w:sz w:val="22"/>
                <w:szCs w:val="22"/>
              </w:rPr>
              <w:t>4337,0</w:t>
            </w:r>
          </w:p>
        </w:tc>
      </w:tr>
      <w:tr w:rsidR="00B02B32" w:rsidRPr="0060590C" w:rsidTr="00CE0047">
        <w:tc>
          <w:tcPr>
            <w:tcW w:w="4410" w:type="dxa"/>
            <w:shd w:val="clear" w:color="auto" w:fill="auto"/>
          </w:tcPr>
          <w:p w:rsidR="00B02B32" w:rsidRPr="0043148D" w:rsidRDefault="00B02B32" w:rsidP="00CE0047">
            <w:pPr>
              <w:autoSpaceDE w:val="0"/>
              <w:autoSpaceDN w:val="0"/>
              <w:adjustRightInd w:val="0"/>
              <w:jc w:val="both"/>
              <w:rPr>
                <w:b/>
                <w:sz w:val="22"/>
                <w:szCs w:val="22"/>
              </w:rPr>
            </w:pPr>
            <w:r w:rsidRPr="0043148D">
              <w:rPr>
                <w:b/>
                <w:sz w:val="22"/>
                <w:szCs w:val="22"/>
              </w:rPr>
              <w:t>Дефицит</w:t>
            </w:r>
          </w:p>
        </w:tc>
        <w:tc>
          <w:tcPr>
            <w:tcW w:w="2178" w:type="dxa"/>
            <w:shd w:val="clear" w:color="auto" w:fill="auto"/>
          </w:tcPr>
          <w:p w:rsidR="00B02B32" w:rsidRPr="0043148D" w:rsidRDefault="00B02B32" w:rsidP="00CE0047">
            <w:pPr>
              <w:autoSpaceDE w:val="0"/>
              <w:autoSpaceDN w:val="0"/>
              <w:adjustRightInd w:val="0"/>
              <w:jc w:val="center"/>
              <w:rPr>
                <w:sz w:val="22"/>
                <w:szCs w:val="22"/>
              </w:rPr>
            </w:pPr>
            <w:r w:rsidRPr="0043148D">
              <w:rPr>
                <w:sz w:val="22"/>
                <w:szCs w:val="22"/>
              </w:rPr>
              <w:t>105,51</w:t>
            </w:r>
          </w:p>
        </w:tc>
        <w:tc>
          <w:tcPr>
            <w:tcW w:w="1800" w:type="dxa"/>
            <w:shd w:val="clear" w:color="auto" w:fill="auto"/>
          </w:tcPr>
          <w:p w:rsidR="00B02B32" w:rsidRPr="0043148D" w:rsidRDefault="00B02B32" w:rsidP="00CE0047">
            <w:pPr>
              <w:autoSpaceDE w:val="0"/>
              <w:autoSpaceDN w:val="0"/>
              <w:adjustRightInd w:val="0"/>
              <w:jc w:val="center"/>
              <w:rPr>
                <w:sz w:val="22"/>
                <w:szCs w:val="22"/>
              </w:rPr>
            </w:pPr>
            <w:r w:rsidRPr="0043148D">
              <w:rPr>
                <w:sz w:val="22"/>
                <w:szCs w:val="22"/>
              </w:rPr>
              <w:t>104,96</w:t>
            </w:r>
          </w:p>
        </w:tc>
        <w:tc>
          <w:tcPr>
            <w:tcW w:w="1980" w:type="dxa"/>
            <w:shd w:val="clear" w:color="auto" w:fill="auto"/>
          </w:tcPr>
          <w:p w:rsidR="00B02B32" w:rsidRPr="0043148D" w:rsidRDefault="00B02B32" w:rsidP="00CE0047">
            <w:pPr>
              <w:autoSpaceDE w:val="0"/>
              <w:autoSpaceDN w:val="0"/>
              <w:adjustRightInd w:val="0"/>
              <w:jc w:val="center"/>
              <w:rPr>
                <w:sz w:val="22"/>
                <w:szCs w:val="22"/>
              </w:rPr>
            </w:pPr>
            <w:r w:rsidRPr="0043148D">
              <w:rPr>
                <w:sz w:val="22"/>
                <w:szCs w:val="22"/>
              </w:rPr>
              <w:t>109,3</w:t>
            </w:r>
          </w:p>
        </w:tc>
      </w:tr>
    </w:tbl>
    <w:p w:rsidR="00B02B32" w:rsidRPr="00C500FB" w:rsidRDefault="00B02B32" w:rsidP="00B02B32">
      <w:pPr>
        <w:keepNext/>
        <w:tabs>
          <w:tab w:val="left" w:pos="993"/>
        </w:tabs>
        <w:jc w:val="center"/>
        <w:outlineLvl w:val="8"/>
      </w:pPr>
    </w:p>
    <w:p w:rsidR="00B02B32" w:rsidRDefault="00B02B32" w:rsidP="00B02B32">
      <w:pPr>
        <w:tabs>
          <w:tab w:val="left" w:pos="993"/>
        </w:tabs>
        <w:jc w:val="center"/>
        <w:rPr>
          <w:b/>
        </w:rPr>
      </w:pPr>
      <w:r w:rsidRPr="00C500FB">
        <w:rPr>
          <w:b/>
        </w:rPr>
        <w:t xml:space="preserve">ДОХОДЫ БЮДЖЕТА </w:t>
      </w:r>
      <w:r>
        <w:rPr>
          <w:b/>
        </w:rPr>
        <w:t xml:space="preserve">ВЛАДИМИРСКОГО </w:t>
      </w:r>
      <w:r w:rsidRPr="00C500FB">
        <w:rPr>
          <w:b/>
        </w:rPr>
        <w:t xml:space="preserve">МО </w:t>
      </w:r>
    </w:p>
    <w:p w:rsidR="00B02B32" w:rsidRPr="00070F71" w:rsidRDefault="00B02B32" w:rsidP="00B02B32">
      <w:pPr>
        <w:tabs>
          <w:tab w:val="left" w:pos="993"/>
        </w:tabs>
        <w:autoSpaceDE w:val="0"/>
        <w:autoSpaceDN w:val="0"/>
        <w:adjustRightInd w:val="0"/>
        <w:jc w:val="both"/>
      </w:pPr>
      <w:r w:rsidRPr="00070F71">
        <w:t xml:space="preserve">Формирование основных параметров местного бюджета по доходам на 2017 год на плановый период 2018 и 2019 годов осуществлено в соответствии с требованиями действующего бюджетного и налогового законодательства с учетом планируемых с 2017 года изменений. Также учтены ожидаемые параметры исполнения местного бюджета за  2016 год и основные параметры  прогноза социально-экономического развития  </w:t>
      </w:r>
      <w:r>
        <w:t>поселения</w:t>
      </w:r>
      <w:r w:rsidRPr="00070F71">
        <w:t xml:space="preserve"> на 2017 год и на плановый период 2018 и 2019 годов.</w:t>
      </w:r>
    </w:p>
    <w:p w:rsidR="00B02B32" w:rsidRPr="00F57D5D" w:rsidRDefault="00B02B32" w:rsidP="00B02B32">
      <w:pPr>
        <w:pStyle w:val="ConsPlusNormal"/>
        <w:ind w:firstLine="0"/>
        <w:jc w:val="both"/>
        <w:rPr>
          <w:rFonts w:ascii="Times New Roman" w:eastAsia="Calibri" w:hAnsi="Times New Roman" w:cs="Times New Roman"/>
          <w:sz w:val="22"/>
          <w:szCs w:val="22"/>
          <w:lang w:eastAsia="en-US"/>
        </w:rPr>
      </w:pPr>
      <w:r w:rsidRPr="00070F71">
        <w:rPr>
          <w:rFonts w:ascii="Times New Roman" w:hAnsi="Times New Roman" w:cs="Times New Roman"/>
          <w:sz w:val="22"/>
          <w:szCs w:val="22"/>
        </w:rPr>
        <w:t xml:space="preserve">При подготовке прогноза доходов на 2017 год и на плановый период 2018 и 2019 годов учтены: </w:t>
      </w:r>
      <w:r w:rsidRPr="0092548B">
        <w:rPr>
          <w:rFonts w:ascii="Times New Roman" w:eastAsia="Calibri" w:hAnsi="Times New Roman"/>
          <w:sz w:val="22"/>
          <w:szCs w:val="22"/>
          <w:lang w:eastAsia="en-US"/>
        </w:rPr>
        <w:t xml:space="preserve"> проект Федерального закона </w:t>
      </w:r>
      <w:r w:rsidRPr="00070F71">
        <w:rPr>
          <w:rFonts w:ascii="Times New Roman" w:hAnsi="Times New Roman" w:cs="Times New Roman"/>
          <w:sz w:val="22"/>
          <w:szCs w:val="22"/>
        </w:rPr>
        <w:t>№ 15455-7 «О федеральном бюджете на 2017 год и на плановый период 2018и 2019 годов»</w:t>
      </w:r>
      <w:r w:rsidRPr="0092548B">
        <w:rPr>
          <w:rFonts w:ascii="Times New Roman" w:eastAsia="Calibri" w:hAnsi="Times New Roman"/>
          <w:sz w:val="22"/>
          <w:szCs w:val="22"/>
          <w:lang w:eastAsia="en-US"/>
        </w:rPr>
        <w:t xml:space="preserve"> </w:t>
      </w:r>
      <w:r w:rsidRPr="00070F71">
        <w:rPr>
          <w:rFonts w:ascii="Times New Roman" w:hAnsi="Times New Roman" w:cs="Times New Roman"/>
          <w:sz w:val="22"/>
          <w:szCs w:val="22"/>
        </w:rPr>
        <w:t>(в части распределения Иркутской области межбюджетных трансфертов, имеющих целевое назначение, и установления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w:t>
      </w:r>
      <w:r>
        <w:rPr>
          <w:rFonts w:ascii="Times New Roman" w:hAnsi="Times New Roman"/>
          <w:sz w:val="22"/>
          <w:szCs w:val="22"/>
        </w:rPr>
        <w:t>;</w:t>
      </w:r>
      <w:r w:rsidRPr="00677D4C">
        <w:rPr>
          <w:rFonts w:ascii="Times New Roman" w:hAnsi="Times New Roman" w:cs="Times New Roman"/>
          <w:sz w:val="28"/>
          <w:szCs w:val="28"/>
        </w:rPr>
        <w:t xml:space="preserve"> </w:t>
      </w:r>
      <w:r w:rsidRPr="00677D4C">
        <w:rPr>
          <w:rFonts w:ascii="Times New Roman" w:hAnsi="Times New Roman" w:cs="Times New Roman"/>
          <w:sz w:val="22"/>
          <w:szCs w:val="22"/>
        </w:rPr>
        <w:t>Проект бюджета  МО «Заларинский район» на 2017 год и на плановый период 2018 и 2019 годов»</w:t>
      </w:r>
      <w:r>
        <w:rPr>
          <w:rFonts w:ascii="Times New Roman" w:hAnsi="Times New Roman" w:cs="Times New Roman"/>
          <w:sz w:val="22"/>
          <w:szCs w:val="22"/>
        </w:rPr>
        <w:t>.</w:t>
      </w:r>
    </w:p>
    <w:p w:rsidR="00B02B32" w:rsidRPr="005C33D2" w:rsidRDefault="00B02B32" w:rsidP="00B02B32">
      <w:pPr>
        <w:jc w:val="both"/>
      </w:pPr>
      <w:r w:rsidRPr="005C33D2">
        <w:t xml:space="preserve">Доходы  бюджета </w:t>
      </w:r>
      <w:r>
        <w:t>Владимирского</w:t>
      </w:r>
      <w:r w:rsidRPr="005C33D2">
        <w:t xml:space="preserve"> МО на 2017 год запланированы в сумме </w:t>
      </w:r>
      <w:r>
        <w:rPr>
          <w:b/>
          <w:bCs/>
        </w:rPr>
        <w:t>4788,6</w:t>
      </w:r>
      <w:r w:rsidRPr="005C33D2">
        <w:rPr>
          <w:b/>
          <w:bCs/>
        </w:rPr>
        <w:t xml:space="preserve"> </w:t>
      </w:r>
      <w:r w:rsidRPr="005C33D2">
        <w:rPr>
          <w:b/>
        </w:rPr>
        <w:t xml:space="preserve">тыс. рублей, </w:t>
      </w:r>
      <w:r w:rsidRPr="005C33D2">
        <w:t xml:space="preserve">что на </w:t>
      </w:r>
      <w:r>
        <w:t>909,2</w:t>
      </w:r>
      <w:r w:rsidRPr="005C33D2">
        <w:t xml:space="preserve"> тыс.руб. (</w:t>
      </w:r>
      <w:r>
        <w:t>16</w:t>
      </w:r>
      <w:r w:rsidRPr="005C33D2">
        <w:t xml:space="preserve">%) меньше ожидаемых поступлений 2016 года, налоговые и неналоговые доходы составят </w:t>
      </w:r>
      <w:r>
        <w:rPr>
          <w:b/>
        </w:rPr>
        <w:t>2110,2</w:t>
      </w:r>
      <w:r w:rsidRPr="005C33D2">
        <w:rPr>
          <w:b/>
        </w:rPr>
        <w:t xml:space="preserve"> тыс. рублей</w:t>
      </w:r>
      <w:r w:rsidRPr="005C33D2">
        <w:t xml:space="preserve">, что на </w:t>
      </w:r>
      <w:r>
        <w:t>105,9</w:t>
      </w:r>
      <w:r w:rsidRPr="005C33D2">
        <w:t xml:space="preserve"> тыс. рублей (</w:t>
      </w:r>
      <w:r>
        <w:t>5,3</w:t>
      </w:r>
      <w:r w:rsidRPr="005C33D2">
        <w:t xml:space="preserve"> %) больше  ожидаемого поступления в 2016 году (за счет доходов от акцизов на автомобильный и прямогонный бензин, дизельное топливо, моторные масла) . </w:t>
      </w:r>
    </w:p>
    <w:p w:rsidR="00B02B32" w:rsidRPr="005C33D2" w:rsidRDefault="00B02B32" w:rsidP="00B02B32">
      <w:pPr>
        <w:pStyle w:val="af4"/>
        <w:rPr>
          <w:b/>
          <w:color w:val="FF0000"/>
          <w:sz w:val="22"/>
          <w:szCs w:val="22"/>
        </w:rPr>
      </w:pPr>
      <w:r w:rsidRPr="005C33D2">
        <w:rPr>
          <w:sz w:val="22"/>
          <w:szCs w:val="22"/>
        </w:rPr>
        <w:t xml:space="preserve">Прогнозируемое снижение безвозмездных поступлений в 2017 году относительно уровня 2016 года обусловлено тем, что  в Проекте  </w:t>
      </w:r>
      <w:r w:rsidRPr="005C33D2">
        <w:rPr>
          <w:color w:val="000000"/>
          <w:sz w:val="22"/>
          <w:szCs w:val="22"/>
          <w:shd w:val="clear" w:color="auto" w:fill="FFFFFF"/>
        </w:rPr>
        <w:t>закона Иркутской области "Об областном бюджете на 2017 год и</w:t>
      </w:r>
      <w:r w:rsidRPr="005C33D2">
        <w:rPr>
          <w:sz w:val="22"/>
          <w:szCs w:val="22"/>
        </w:rPr>
        <w:t xml:space="preserve"> на плановый период 2018 и 2019 годов</w:t>
      </w:r>
      <w:r w:rsidRPr="005C33D2">
        <w:rPr>
          <w:color w:val="000000"/>
          <w:sz w:val="22"/>
          <w:szCs w:val="22"/>
          <w:shd w:val="clear" w:color="auto" w:fill="FFFFFF"/>
        </w:rPr>
        <w:t xml:space="preserve"> " и </w:t>
      </w:r>
      <w:r w:rsidRPr="005C33D2">
        <w:rPr>
          <w:sz w:val="22"/>
          <w:szCs w:val="22"/>
        </w:rPr>
        <w:t xml:space="preserve">проектом бюджета  МО «Заларинский </w:t>
      </w:r>
      <w:r w:rsidRPr="005C33D2">
        <w:rPr>
          <w:sz w:val="22"/>
          <w:szCs w:val="22"/>
        </w:rPr>
        <w:lastRenderedPageBreak/>
        <w:t>район» на 2017 год и на плановый период 2018 и 2019 годов»</w:t>
      </w:r>
      <w:r w:rsidRPr="005C33D2">
        <w:rPr>
          <w:rStyle w:val="apple-converted-space"/>
          <w:rFonts w:ascii="Arial" w:hAnsi="Arial" w:cs="Arial"/>
          <w:color w:val="000000"/>
          <w:sz w:val="22"/>
          <w:szCs w:val="22"/>
          <w:shd w:val="clear" w:color="auto" w:fill="FFFFFF"/>
        </w:rPr>
        <w:t> </w:t>
      </w:r>
      <w:r w:rsidRPr="005C33D2">
        <w:rPr>
          <w:sz w:val="22"/>
          <w:szCs w:val="22"/>
        </w:rPr>
        <w:t>объем межбюджетных трансфертов запланирован не в полном объеме для бюджетов муниципальных образований Заларинского района.</w:t>
      </w:r>
    </w:p>
    <w:p w:rsidR="00B02B32" w:rsidRPr="005C33D2" w:rsidRDefault="00B02B32" w:rsidP="00B02B32">
      <w:pPr>
        <w:pStyle w:val="af4"/>
        <w:rPr>
          <w:b/>
          <w:sz w:val="22"/>
          <w:szCs w:val="22"/>
        </w:rPr>
      </w:pPr>
      <w:r w:rsidRPr="005C33D2">
        <w:rPr>
          <w:sz w:val="22"/>
          <w:szCs w:val="22"/>
        </w:rPr>
        <w:t>Таким образом, в дальнейшем, в процессе исполнения областного бюджета, будет осуществляться дополнительное распределение межбюджетных трансфертов бюджетам муниципальных образований Заларинского района по безвозмездным поступлениям.</w:t>
      </w:r>
    </w:p>
    <w:p w:rsidR="00B02B32" w:rsidRDefault="00B02B32" w:rsidP="00B02B32">
      <w:pPr>
        <w:pStyle w:val="af4"/>
        <w:jc w:val="center"/>
        <w:rPr>
          <w:sz w:val="22"/>
          <w:szCs w:val="22"/>
        </w:rPr>
      </w:pPr>
    </w:p>
    <w:p w:rsidR="00B02B32" w:rsidRDefault="00B02B32" w:rsidP="00B02B32">
      <w:pPr>
        <w:pStyle w:val="af4"/>
        <w:jc w:val="center"/>
        <w:rPr>
          <w:sz w:val="22"/>
          <w:szCs w:val="22"/>
        </w:rPr>
      </w:pPr>
    </w:p>
    <w:p w:rsidR="00B02B32" w:rsidRPr="001A3ED0" w:rsidRDefault="00B02B32" w:rsidP="00B02B32">
      <w:pPr>
        <w:pStyle w:val="af4"/>
        <w:jc w:val="center"/>
        <w:rPr>
          <w:sz w:val="22"/>
          <w:szCs w:val="22"/>
        </w:rPr>
      </w:pPr>
      <w:r w:rsidRPr="001A3ED0">
        <w:rPr>
          <w:sz w:val="22"/>
          <w:szCs w:val="22"/>
        </w:rPr>
        <w:t>Основные характеристики прогноза поступлений доходов</w:t>
      </w:r>
    </w:p>
    <w:p w:rsidR="00B02B32" w:rsidRPr="007B5DF5" w:rsidRDefault="00B02B32" w:rsidP="00B02B32">
      <w:pPr>
        <w:tabs>
          <w:tab w:val="left" w:pos="993"/>
        </w:tabs>
        <w:jc w:val="center"/>
        <w:rPr>
          <w:b/>
        </w:rPr>
      </w:pPr>
      <w:r w:rsidRPr="001A3ED0">
        <w:rPr>
          <w:b/>
        </w:rPr>
        <w:t xml:space="preserve">в бюджет </w:t>
      </w:r>
      <w:r>
        <w:rPr>
          <w:b/>
        </w:rPr>
        <w:t>Владимирского МО</w:t>
      </w:r>
      <w:r w:rsidRPr="001A3ED0">
        <w:rPr>
          <w:b/>
        </w:rPr>
        <w:t xml:space="preserve"> на 201</w:t>
      </w:r>
      <w:r>
        <w:rPr>
          <w:b/>
        </w:rPr>
        <w:t>6</w:t>
      </w:r>
      <w:r w:rsidRPr="001A3ED0">
        <w:rPr>
          <w:b/>
        </w:rPr>
        <w:t>-201</w:t>
      </w:r>
      <w:r>
        <w:rPr>
          <w:b/>
        </w:rPr>
        <w:t>9</w:t>
      </w:r>
      <w:r w:rsidRPr="001A3ED0">
        <w:rPr>
          <w:b/>
        </w:rPr>
        <w:t xml:space="preserve"> годы</w:t>
      </w:r>
    </w:p>
    <w:tbl>
      <w:tblPr>
        <w:tblW w:w="10500" w:type="dxa"/>
        <w:tblInd w:w="98" w:type="dxa"/>
        <w:tblLayout w:type="fixed"/>
        <w:tblLook w:val="04A0" w:firstRow="1" w:lastRow="0" w:firstColumn="1" w:lastColumn="0" w:noHBand="0" w:noVBand="1"/>
      </w:tblPr>
      <w:tblGrid>
        <w:gridCol w:w="2420"/>
        <w:gridCol w:w="992"/>
        <w:gridCol w:w="993"/>
        <w:gridCol w:w="992"/>
        <w:gridCol w:w="992"/>
        <w:gridCol w:w="851"/>
        <w:gridCol w:w="850"/>
        <w:gridCol w:w="851"/>
        <w:gridCol w:w="850"/>
        <w:gridCol w:w="709"/>
      </w:tblGrid>
      <w:tr w:rsidR="00B02B32" w:rsidRPr="00D77C00" w:rsidTr="00CE0047">
        <w:trPr>
          <w:trHeight w:val="60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B32" w:rsidRPr="00D77C00" w:rsidRDefault="00B02B32" w:rsidP="00CE0047">
            <w:pPr>
              <w:jc w:val="center"/>
              <w:rPr>
                <w:b/>
                <w:bCs/>
                <w:sz w:val="20"/>
                <w:szCs w:val="20"/>
              </w:rPr>
            </w:pPr>
            <w:r w:rsidRPr="00D77C00">
              <w:rPr>
                <w:b/>
                <w:bCs/>
                <w:sz w:val="20"/>
                <w:szCs w:val="20"/>
              </w:rPr>
              <w:t xml:space="preserve">Наименование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02B32" w:rsidRPr="00D77C00" w:rsidRDefault="00B02B32" w:rsidP="00CE0047">
            <w:pPr>
              <w:jc w:val="center"/>
              <w:rPr>
                <w:b/>
                <w:bCs/>
                <w:sz w:val="20"/>
                <w:szCs w:val="20"/>
              </w:rPr>
            </w:pPr>
            <w:r w:rsidRPr="00D77C00">
              <w:rPr>
                <w:b/>
                <w:bCs/>
                <w:sz w:val="20"/>
                <w:szCs w:val="20"/>
              </w:rPr>
              <w:t>План 2016г.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2B32" w:rsidRPr="00D77C00" w:rsidRDefault="00B02B32" w:rsidP="00CE0047">
            <w:pPr>
              <w:jc w:val="center"/>
              <w:rPr>
                <w:b/>
                <w:bCs/>
                <w:sz w:val="20"/>
                <w:szCs w:val="20"/>
              </w:rPr>
            </w:pPr>
            <w:r w:rsidRPr="00D77C00">
              <w:rPr>
                <w:b/>
                <w:bCs/>
                <w:sz w:val="20"/>
                <w:szCs w:val="20"/>
              </w:rPr>
              <w:t>Ожидаемая оценка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2B32" w:rsidRPr="00D77C00" w:rsidRDefault="00B02B32" w:rsidP="00CE0047">
            <w:pPr>
              <w:jc w:val="center"/>
              <w:rPr>
                <w:b/>
                <w:bCs/>
                <w:sz w:val="20"/>
                <w:szCs w:val="20"/>
              </w:rPr>
            </w:pPr>
            <w:r w:rsidRPr="00D77C00">
              <w:rPr>
                <w:b/>
                <w:bCs/>
                <w:sz w:val="20"/>
                <w:szCs w:val="20"/>
              </w:rPr>
              <w:t>% исполнения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2B32" w:rsidRPr="00D77C00" w:rsidRDefault="00B02B32" w:rsidP="00CE0047">
            <w:pPr>
              <w:jc w:val="center"/>
              <w:rPr>
                <w:b/>
                <w:bCs/>
                <w:sz w:val="20"/>
                <w:szCs w:val="20"/>
              </w:rPr>
            </w:pPr>
            <w:r w:rsidRPr="00D77C00">
              <w:rPr>
                <w:b/>
                <w:bCs/>
                <w:sz w:val="20"/>
                <w:szCs w:val="20"/>
              </w:rPr>
              <w:t>Прогноз 2017г.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B32" w:rsidRPr="00D77C00" w:rsidRDefault="00B02B32" w:rsidP="00CE0047">
            <w:pPr>
              <w:jc w:val="center"/>
              <w:rPr>
                <w:b/>
                <w:bCs/>
                <w:sz w:val="20"/>
                <w:szCs w:val="20"/>
              </w:rPr>
            </w:pPr>
            <w:r w:rsidRPr="00D77C00">
              <w:rPr>
                <w:b/>
                <w:bCs/>
                <w:sz w:val="20"/>
                <w:szCs w:val="20"/>
              </w:rPr>
              <w:t>% роста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2B32" w:rsidRPr="00D77C00" w:rsidRDefault="00B02B32" w:rsidP="00CE0047">
            <w:pPr>
              <w:jc w:val="center"/>
              <w:rPr>
                <w:b/>
                <w:bCs/>
                <w:sz w:val="20"/>
                <w:szCs w:val="20"/>
              </w:rPr>
            </w:pPr>
            <w:r w:rsidRPr="00D77C00">
              <w:rPr>
                <w:b/>
                <w:bCs/>
                <w:sz w:val="20"/>
                <w:szCs w:val="20"/>
              </w:rPr>
              <w:t>Прогноз 2018</w:t>
            </w:r>
            <w:r>
              <w:rPr>
                <w:b/>
                <w:bCs/>
                <w:sz w:val="20"/>
                <w:szCs w:val="20"/>
              </w:rPr>
              <w:t xml:space="preserve"> </w:t>
            </w:r>
            <w:r w:rsidRPr="00D77C00">
              <w:rPr>
                <w:b/>
                <w:bCs/>
                <w:sz w:val="20"/>
                <w:szCs w:val="20"/>
              </w:rPr>
              <w:t>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B32" w:rsidRPr="00D77C00" w:rsidRDefault="00B02B32" w:rsidP="00CE0047">
            <w:pPr>
              <w:jc w:val="center"/>
              <w:rPr>
                <w:b/>
                <w:bCs/>
                <w:sz w:val="20"/>
                <w:szCs w:val="20"/>
              </w:rPr>
            </w:pPr>
            <w:r w:rsidRPr="00D77C00">
              <w:rPr>
                <w:b/>
                <w:bCs/>
                <w:sz w:val="20"/>
                <w:szCs w:val="20"/>
              </w:rPr>
              <w:t>% роста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2B32" w:rsidRPr="00D77C00" w:rsidRDefault="00B02B32" w:rsidP="00CE0047">
            <w:pPr>
              <w:jc w:val="center"/>
              <w:rPr>
                <w:b/>
                <w:bCs/>
                <w:sz w:val="20"/>
                <w:szCs w:val="20"/>
              </w:rPr>
            </w:pPr>
            <w:r w:rsidRPr="00D77C00">
              <w:rPr>
                <w:b/>
                <w:bCs/>
                <w:sz w:val="20"/>
                <w:szCs w:val="20"/>
              </w:rPr>
              <w:t>Прогноз 2019г.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02B32" w:rsidRPr="00D77C00" w:rsidRDefault="00B02B32" w:rsidP="00CE0047">
            <w:pPr>
              <w:jc w:val="center"/>
              <w:rPr>
                <w:b/>
                <w:bCs/>
                <w:sz w:val="20"/>
                <w:szCs w:val="20"/>
              </w:rPr>
            </w:pPr>
            <w:r w:rsidRPr="00D77C00">
              <w:rPr>
                <w:b/>
                <w:bCs/>
                <w:sz w:val="20"/>
                <w:szCs w:val="20"/>
              </w:rPr>
              <w:t>% роста</w:t>
            </w:r>
          </w:p>
        </w:tc>
      </w:tr>
      <w:tr w:rsidR="00B02B32" w:rsidRPr="00D77C00" w:rsidTr="00CE0047">
        <w:trPr>
          <w:trHeight w:val="39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jc w:val="center"/>
              <w:rPr>
                <w:b/>
                <w:bCs/>
                <w:sz w:val="20"/>
                <w:szCs w:val="20"/>
              </w:rPr>
            </w:pPr>
            <w:r w:rsidRPr="00D77C00">
              <w:rPr>
                <w:b/>
                <w:bCs/>
                <w:sz w:val="20"/>
                <w:szCs w:val="20"/>
              </w:rPr>
              <w:t>Собственные налоговые,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B02B32" w:rsidRPr="00D77C00" w:rsidRDefault="00B02B32" w:rsidP="00CE0047">
            <w:pPr>
              <w:jc w:val="right"/>
              <w:rPr>
                <w:b/>
                <w:bCs/>
                <w:sz w:val="16"/>
                <w:szCs w:val="16"/>
              </w:rPr>
            </w:pPr>
            <w:r w:rsidRPr="00D77C00">
              <w:rPr>
                <w:b/>
                <w:bCs/>
                <w:sz w:val="16"/>
                <w:szCs w:val="16"/>
              </w:rPr>
              <w:t>2004,3</w:t>
            </w:r>
          </w:p>
        </w:tc>
        <w:tc>
          <w:tcPr>
            <w:tcW w:w="993" w:type="dxa"/>
            <w:tcBorders>
              <w:top w:val="nil"/>
              <w:left w:val="nil"/>
              <w:bottom w:val="single" w:sz="4" w:space="0" w:color="auto"/>
              <w:right w:val="single" w:sz="4" w:space="0" w:color="auto"/>
            </w:tcBorders>
            <w:shd w:val="clear" w:color="auto" w:fill="auto"/>
            <w:vAlign w:val="center"/>
            <w:hideMark/>
          </w:tcPr>
          <w:p w:rsidR="00B02B32" w:rsidRPr="00D77C00" w:rsidRDefault="00B02B32" w:rsidP="00CE0047">
            <w:pPr>
              <w:jc w:val="right"/>
              <w:rPr>
                <w:b/>
                <w:bCs/>
                <w:sz w:val="16"/>
                <w:szCs w:val="16"/>
              </w:rPr>
            </w:pPr>
            <w:r w:rsidRPr="00D77C00">
              <w:rPr>
                <w:b/>
                <w:bCs/>
                <w:sz w:val="16"/>
                <w:szCs w:val="16"/>
              </w:rPr>
              <w:t>1990,3</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99</w:t>
            </w:r>
          </w:p>
        </w:tc>
        <w:tc>
          <w:tcPr>
            <w:tcW w:w="992" w:type="dxa"/>
            <w:tcBorders>
              <w:top w:val="nil"/>
              <w:left w:val="nil"/>
              <w:bottom w:val="single" w:sz="4" w:space="0" w:color="auto"/>
              <w:right w:val="single" w:sz="4" w:space="0" w:color="auto"/>
            </w:tcBorders>
            <w:shd w:val="clear" w:color="auto" w:fill="auto"/>
            <w:vAlign w:val="center"/>
            <w:hideMark/>
          </w:tcPr>
          <w:p w:rsidR="00B02B32" w:rsidRPr="00D77C00" w:rsidRDefault="00B02B32" w:rsidP="00CE0047">
            <w:pPr>
              <w:jc w:val="right"/>
              <w:rPr>
                <w:b/>
                <w:bCs/>
                <w:sz w:val="16"/>
                <w:szCs w:val="16"/>
              </w:rPr>
            </w:pPr>
            <w:r w:rsidRPr="00D77C00">
              <w:rPr>
                <w:b/>
                <w:bCs/>
                <w:sz w:val="16"/>
                <w:szCs w:val="16"/>
              </w:rPr>
              <w:t>2110,2</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105,3</w:t>
            </w:r>
          </w:p>
        </w:tc>
        <w:tc>
          <w:tcPr>
            <w:tcW w:w="850" w:type="dxa"/>
            <w:tcBorders>
              <w:top w:val="nil"/>
              <w:left w:val="nil"/>
              <w:bottom w:val="single" w:sz="4" w:space="0" w:color="auto"/>
              <w:right w:val="single" w:sz="4" w:space="0" w:color="auto"/>
            </w:tcBorders>
            <w:shd w:val="clear" w:color="auto" w:fill="auto"/>
            <w:vAlign w:val="center"/>
            <w:hideMark/>
          </w:tcPr>
          <w:p w:rsidR="00B02B32" w:rsidRPr="00D77C00" w:rsidRDefault="00B02B32" w:rsidP="00CE0047">
            <w:pPr>
              <w:jc w:val="right"/>
              <w:rPr>
                <w:b/>
                <w:bCs/>
                <w:sz w:val="16"/>
                <w:szCs w:val="16"/>
              </w:rPr>
            </w:pPr>
            <w:r w:rsidRPr="00D77C00">
              <w:rPr>
                <w:b/>
                <w:bCs/>
                <w:sz w:val="16"/>
                <w:szCs w:val="16"/>
              </w:rPr>
              <w:t>2099,2</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99,5</w:t>
            </w:r>
          </w:p>
        </w:tc>
        <w:tc>
          <w:tcPr>
            <w:tcW w:w="850" w:type="dxa"/>
            <w:tcBorders>
              <w:top w:val="nil"/>
              <w:left w:val="nil"/>
              <w:bottom w:val="single" w:sz="4" w:space="0" w:color="auto"/>
              <w:right w:val="single" w:sz="4" w:space="0" w:color="auto"/>
            </w:tcBorders>
            <w:shd w:val="clear" w:color="auto" w:fill="auto"/>
            <w:vAlign w:val="center"/>
            <w:hideMark/>
          </w:tcPr>
          <w:p w:rsidR="00B02B32" w:rsidRPr="00D77C00" w:rsidRDefault="00B02B32" w:rsidP="00CE0047">
            <w:pPr>
              <w:jc w:val="right"/>
              <w:rPr>
                <w:b/>
                <w:bCs/>
                <w:sz w:val="16"/>
                <w:szCs w:val="16"/>
              </w:rPr>
            </w:pPr>
            <w:r w:rsidRPr="00D77C00">
              <w:rPr>
                <w:b/>
                <w:bCs/>
                <w:sz w:val="16"/>
                <w:szCs w:val="16"/>
              </w:rPr>
              <w:t>2186,3</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104</w:t>
            </w:r>
          </w:p>
        </w:tc>
      </w:tr>
      <w:tr w:rsidR="00B02B32" w:rsidRPr="00D77C00" w:rsidTr="00CE0047">
        <w:trPr>
          <w:trHeight w:val="324"/>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02B32" w:rsidRPr="00D77C00" w:rsidRDefault="00B02B32" w:rsidP="00CE0047">
            <w:pPr>
              <w:jc w:val="center"/>
              <w:rPr>
                <w:b/>
                <w:bCs/>
                <w:sz w:val="20"/>
                <w:szCs w:val="20"/>
              </w:rPr>
            </w:pPr>
            <w:r w:rsidRPr="00D77C00">
              <w:rPr>
                <w:b/>
                <w:bCs/>
                <w:sz w:val="20"/>
                <w:szCs w:val="20"/>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B02B32" w:rsidRPr="00D77C00" w:rsidRDefault="00B02B32" w:rsidP="00CE0047">
            <w:pPr>
              <w:jc w:val="right"/>
              <w:rPr>
                <w:b/>
                <w:bCs/>
                <w:sz w:val="16"/>
                <w:szCs w:val="16"/>
              </w:rPr>
            </w:pPr>
            <w:r w:rsidRPr="00D77C00">
              <w:rPr>
                <w:b/>
                <w:bCs/>
                <w:sz w:val="16"/>
                <w:szCs w:val="16"/>
              </w:rPr>
              <w:t>887,0</w:t>
            </w:r>
          </w:p>
        </w:tc>
        <w:tc>
          <w:tcPr>
            <w:tcW w:w="993" w:type="dxa"/>
            <w:tcBorders>
              <w:top w:val="nil"/>
              <w:left w:val="nil"/>
              <w:bottom w:val="single" w:sz="4" w:space="0" w:color="auto"/>
              <w:right w:val="single" w:sz="4" w:space="0" w:color="auto"/>
            </w:tcBorders>
            <w:shd w:val="clear" w:color="auto" w:fill="auto"/>
            <w:vAlign w:val="center"/>
            <w:hideMark/>
          </w:tcPr>
          <w:p w:rsidR="00B02B32" w:rsidRPr="00D77C00" w:rsidRDefault="00B02B32" w:rsidP="00CE0047">
            <w:pPr>
              <w:jc w:val="right"/>
              <w:rPr>
                <w:b/>
                <w:bCs/>
                <w:sz w:val="16"/>
                <w:szCs w:val="16"/>
              </w:rPr>
            </w:pPr>
            <w:r w:rsidRPr="00D77C00">
              <w:rPr>
                <w:b/>
                <w:bCs/>
                <w:sz w:val="16"/>
                <w:szCs w:val="16"/>
              </w:rPr>
              <w:t>878,0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99</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620,9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620,9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620,9</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w:t>
            </w:r>
          </w:p>
        </w:tc>
      </w:tr>
      <w:tr w:rsidR="00B02B32" w:rsidRPr="00D77C00" w:rsidTr="00CE0047">
        <w:trPr>
          <w:trHeight w:val="39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jc w:val="center"/>
              <w:rPr>
                <w:b/>
                <w:bCs/>
                <w:sz w:val="20"/>
                <w:szCs w:val="20"/>
              </w:rPr>
            </w:pPr>
            <w:r w:rsidRPr="00D77C00">
              <w:rPr>
                <w:b/>
                <w:bCs/>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887,0</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878,0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99</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620,9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620,9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620,9</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w:t>
            </w:r>
          </w:p>
        </w:tc>
      </w:tr>
      <w:tr w:rsidR="00B02B32" w:rsidRPr="00D77C00" w:rsidTr="00CE0047">
        <w:trPr>
          <w:trHeight w:val="1059"/>
        </w:trPr>
        <w:tc>
          <w:tcPr>
            <w:tcW w:w="2420" w:type="dxa"/>
            <w:tcBorders>
              <w:top w:val="nil"/>
              <w:left w:val="single" w:sz="4" w:space="0" w:color="auto"/>
              <w:bottom w:val="single" w:sz="4" w:space="0" w:color="auto"/>
              <w:right w:val="single" w:sz="4" w:space="0" w:color="auto"/>
            </w:tcBorders>
            <w:shd w:val="clear" w:color="000000" w:fill="FFFFFF"/>
            <w:hideMark/>
          </w:tcPr>
          <w:p w:rsidR="00B02B32" w:rsidRPr="00D77C00" w:rsidRDefault="00B02B32" w:rsidP="00CE0047">
            <w:pPr>
              <w:rPr>
                <w:sz w:val="18"/>
                <w:szCs w:val="18"/>
              </w:rPr>
            </w:pPr>
            <w:r w:rsidRPr="00D77C00">
              <w:rPr>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887,0</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878,0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99</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620,9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70,0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620,9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620,9</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r>
      <w:tr w:rsidR="00B02B32" w:rsidRPr="00D77C00" w:rsidTr="00CE0047">
        <w:trPr>
          <w:trHeight w:val="528"/>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B02B32" w:rsidRPr="00D77C00" w:rsidRDefault="00B02B32" w:rsidP="00CE0047">
            <w:pPr>
              <w:jc w:val="center"/>
              <w:rPr>
                <w:b/>
                <w:bCs/>
                <w:sz w:val="17"/>
                <w:szCs w:val="17"/>
              </w:rPr>
            </w:pPr>
            <w:r w:rsidRPr="00D77C00">
              <w:rPr>
                <w:b/>
                <w:bCs/>
                <w:sz w:val="17"/>
                <w:szCs w:val="17"/>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333,3</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333,3</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704,3</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211,3</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693,3</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98,4</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780,4</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113</w:t>
            </w:r>
          </w:p>
        </w:tc>
      </w:tr>
      <w:tr w:rsidR="00B02B32" w:rsidRPr="00D77C00" w:rsidTr="00CE0047">
        <w:trPr>
          <w:trHeight w:val="564"/>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B02B32" w:rsidRPr="00D77C00" w:rsidRDefault="00B02B32" w:rsidP="00CE0047">
            <w:pPr>
              <w:jc w:val="center"/>
              <w:rPr>
                <w:sz w:val="17"/>
                <w:szCs w:val="17"/>
              </w:rPr>
            </w:pPr>
            <w:r w:rsidRPr="00D77C00">
              <w:rPr>
                <w:sz w:val="17"/>
                <w:szCs w:val="17"/>
              </w:rPr>
              <w:t>Акцизы по подакцизным товарам (продукции), производимым на территории РФ</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333,3</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333,3</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704,3</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211,3</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693,3</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98,4</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780,4</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113</w:t>
            </w:r>
          </w:p>
        </w:tc>
      </w:tr>
      <w:tr w:rsidR="00B02B32" w:rsidRPr="00D77C00" w:rsidTr="00CE0047">
        <w:trPr>
          <w:trHeight w:val="744"/>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B02B32" w:rsidRPr="00D77C00" w:rsidRDefault="00B02B32" w:rsidP="00CE0047">
            <w:pPr>
              <w:jc w:val="center"/>
              <w:rPr>
                <w:color w:val="000000"/>
                <w:sz w:val="17"/>
                <w:szCs w:val="17"/>
              </w:rPr>
            </w:pPr>
            <w:r w:rsidRPr="00D77C00">
              <w:rPr>
                <w:color w:val="000000"/>
                <w:sz w:val="17"/>
                <w:szCs w:val="17"/>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118,3</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118,3</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201,3</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170,2</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190,3</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94,5</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277,4</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146</w:t>
            </w:r>
          </w:p>
        </w:tc>
      </w:tr>
      <w:tr w:rsidR="00B02B32" w:rsidRPr="00D77C00" w:rsidTr="00CE0047">
        <w:trPr>
          <w:trHeight w:val="66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B02B32" w:rsidRPr="00D77C00" w:rsidRDefault="00B02B32" w:rsidP="00CE0047">
            <w:pPr>
              <w:jc w:val="center"/>
              <w:rPr>
                <w:color w:val="000000"/>
                <w:sz w:val="17"/>
                <w:szCs w:val="17"/>
              </w:rPr>
            </w:pPr>
            <w:r w:rsidRPr="00D77C00">
              <w:rPr>
                <w:color w:val="000000"/>
                <w:sz w:val="17"/>
                <w:szCs w:val="17"/>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2,0</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r>
      <w:tr w:rsidR="00B02B32" w:rsidRPr="00D77C00" w:rsidTr="00CE0047">
        <w:trPr>
          <w:trHeight w:val="648"/>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B02B32" w:rsidRPr="00D77C00" w:rsidRDefault="00B02B32" w:rsidP="00CE0047">
            <w:pPr>
              <w:jc w:val="center"/>
              <w:rPr>
                <w:color w:val="000000"/>
                <w:sz w:val="17"/>
                <w:szCs w:val="17"/>
              </w:rPr>
            </w:pPr>
            <w:r w:rsidRPr="00D77C00">
              <w:rPr>
                <w:color w:val="000000"/>
                <w:sz w:val="17"/>
                <w:szCs w:val="17"/>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212,0</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212,0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500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235,8</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500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r>
      <w:tr w:rsidR="00B02B32" w:rsidRPr="00D77C00" w:rsidTr="00CE0047">
        <w:trPr>
          <w:trHeight w:val="66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B02B32" w:rsidRPr="00D77C00" w:rsidRDefault="00B02B32" w:rsidP="00CE0047">
            <w:pPr>
              <w:jc w:val="center"/>
              <w:rPr>
                <w:color w:val="000000"/>
                <w:sz w:val="17"/>
                <w:szCs w:val="17"/>
              </w:rPr>
            </w:pPr>
            <w:r w:rsidRPr="00D77C00">
              <w:rPr>
                <w:color w:val="000000"/>
                <w:sz w:val="17"/>
                <w:szCs w:val="17"/>
              </w:rPr>
              <w:lastRenderedPageBreak/>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r>
      <w:tr w:rsidR="00B02B32" w:rsidRPr="00D77C00" w:rsidTr="00CE0047">
        <w:trPr>
          <w:trHeight w:val="264"/>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jc w:val="center"/>
              <w:rPr>
                <w:b/>
                <w:bCs/>
                <w:sz w:val="20"/>
                <w:szCs w:val="20"/>
              </w:rPr>
            </w:pPr>
            <w:r w:rsidRPr="00D77C00">
              <w:rPr>
                <w:b/>
                <w:bCs/>
                <w:sz w:val="20"/>
                <w:szCs w:val="20"/>
              </w:rPr>
              <w:t>Налоги на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18,0</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18,0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105,6</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19</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w:t>
            </w:r>
          </w:p>
        </w:tc>
      </w:tr>
      <w:tr w:rsidR="00B02B32" w:rsidRPr="00D77C00" w:rsidTr="00CE0047">
        <w:trPr>
          <w:trHeight w:val="759"/>
        </w:trPr>
        <w:tc>
          <w:tcPr>
            <w:tcW w:w="2420" w:type="dxa"/>
            <w:tcBorders>
              <w:top w:val="nil"/>
              <w:left w:val="single" w:sz="4" w:space="0" w:color="auto"/>
              <w:bottom w:val="single" w:sz="4" w:space="0" w:color="auto"/>
              <w:right w:val="single" w:sz="4" w:space="0" w:color="auto"/>
            </w:tcBorders>
            <w:shd w:val="clear" w:color="auto" w:fill="auto"/>
            <w:hideMark/>
          </w:tcPr>
          <w:p w:rsidR="00B02B32" w:rsidRPr="00D77C00" w:rsidRDefault="00B02B32" w:rsidP="00CE0047">
            <w:pPr>
              <w:rPr>
                <w:sz w:val="16"/>
                <w:szCs w:val="16"/>
              </w:rPr>
            </w:pPr>
            <w:r w:rsidRPr="00D77C00">
              <w:rP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18,0</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18,0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105,6</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19</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r>
      <w:tr w:rsidR="00B02B32" w:rsidRPr="00D77C00" w:rsidTr="00CE0047">
        <w:trPr>
          <w:trHeight w:val="375"/>
        </w:trPr>
        <w:tc>
          <w:tcPr>
            <w:tcW w:w="2420" w:type="dxa"/>
            <w:tcBorders>
              <w:top w:val="nil"/>
              <w:left w:val="single" w:sz="4" w:space="0" w:color="auto"/>
              <w:bottom w:val="single" w:sz="4" w:space="0" w:color="auto"/>
              <w:right w:val="single" w:sz="4" w:space="0" w:color="auto"/>
            </w:tcBorders>
            <w:shd w:val="clear" w:color="auto" w:fill="auto"/>
            <w:hideMark/>
          </w:tcPr>
          <w:p w:rsidR="00B02B32" w:rsidRPr="00D77C00" w:rsidRDefault="00B02B32" w:rsidP="00CE0047">
            <w:pPr>
              <w:jc w:val="center"/>
              <w:rPr>
                <w:b/>
                <w:bCs/>
                <w:sz w:val="20"/>
                <w:szCs w:val="20"/>
              </w:rPr>
            </w:pPr>
            <w:r w:rsidRPr="00D77C00">
              <w:rPr>
                <w:b/>
                <w:bCs/>
                <w:sz w:val="20"/>
                <w:szCs w:val="20"/>
              </w:rPr>
              <w:t>Земельный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766,0</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761,0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99</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766</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766</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766</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w:t>
            </w:r>
          </w:p>
        </w:tc>
      </w:tr>
      <w:tr w:rsidR="00B02B32" w:rsidRPr="00D77C00" w:rsidTr="00CE0047">
        <w:trPr>
          <w:trHeight w:val="270"/>
        </w:trPr>
        <w:tc>
          <w:tcPr>
            <w:tcW w:w="2420" w:type="dxa"/>
            <w:tcBorders>
              <w:top w:val="nil"/>
              <w:left w:val="single" w:sz="4" w:space="0" w:color="auto"/>
              <w:bottom w:val="single" w:sz="4" w:space="0" w:color="auto"/>
              <w:right w:val="single" w:sz="4" w:space="0" w:color="auto"/>
            </w:tcBorders>
            <w:shd w:val="clear" w:color="auto" w:fill="auto"/>
            <w:hideMark/>
          </w:tcPr>
          <w:p w:rsidR="00B02B32" w:rsidRPr="00D77C00" w:rsidRDefault="00B02B32" w:rsidP="00CE0047">
            <w:pPr>
              <w:rPr>
                <w:sz w:val="16"/>
                <w:szCs w:val="16"/>
              </w:rPr>
            </w:pPr>
            <w:r w:rsidRPr="00D77C00">
              <w:rPr>
                <w:sz w:val="16"/>
                <w:szCs w:val="16"/>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660,0</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658</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660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660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660</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r>
      <w:tr w:rsidR="00B02B32" w:rsidRPr="00D77C00" w:rsidTr="00CE0047">
        <w:trPr>
          <w:trHeight w:val="528"/>
        </w:trPr>
        <w:tc>
          <w:tcPr>
            <w:tcW w:w="2420" w:type="dxa"/>
            <w:tcBorders>
              <w:top w:val="nil"/>
              <w:left w:val="single" w:sz="4" w:space="0" w:color="auto"/>
              <w:bottom w:val="single" w:sz="4" w:space="0" w:color="auto"/>
              <w:right w:val="single" w:sz="4" w:space="0" w:color="auto"/>
            </w:tcBorders>
            <w:shd w:val="clear" w:color="auto" w:fill="auto"/>
            <w:hideMark/>
          </w:tcPr>
          <w:p w:rsidR="00B02B32" w:rsidRPr="00D77C00" w:rsidRDefault="00B02B32" w:rsidP="00CE0047">
            <w:pPr>
              <w:rPr>
                <w:sz w:val="16"/>
                <w:szCs w:val="16"/>
              </w:rPr>
            </w:pPr>
            <w:r w:rsidRPr="00D77C00">
              <w:rPr>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106,0</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103</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97</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106</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106</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106</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r>
      <w:tr w:rsidR="00B02B32" w:rsidRPr="00D77C00" w:rsidTr="00CE0047">
        <w:trPr>
          <w:trHeight w:val="444"/>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jc w:val="center"/>
              <w:rPr>
                <w:b/>
                <w:bCs/>
              </w:rPr>
            </w:pPr>
            <w:r w:rsidRPr="00D77C00">
              <w:rPr>
                <w:b/>
                <w:bCs/>
              </w:rPr>
              <w:t xml:space="preserve">Безвозмездные поступления </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3693,5</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3693,5</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2678,4</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72,5</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2046,5</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76,4</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2041,4</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w:t>
            </w:r>
          </w:p>
        </w:tc>
      </w:tr>
      <w:tr w:rsidR="00B02B32" w:rsidRPr="00D77C00" w:rsidTr="00CE0047">
        <w:trPr>
          <w:trHeight w:val="24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jc w:val="center"/>
              <w:rPr>
                <w:b/>
                <w:bCs/>
                <w:sz w:val="20"/>
                <w:szCs w:val="20"/>
              </w:rPr>
            </w:pPr>
            <w:r w:rsidRPr="00D77C00">
              <w:rPr>
                <w:b/>
                <w:bCs/>
                <w:sz w:val="20"/>
                <w:szCs w:val="20"/>
              </w:rPr>
              <w:t>Безвозмездные поступления от других бюджетов бюджетной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696,5</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696,5</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2542,7</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365,1</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1910,9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75,2</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1905,8</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w:t>
            </w:r>
          </w:p>
        </w:tc>
      </w:tr>
      <w:tr w:rsidR="00B02B32" w:rsidRPr="00D77C00" w:rsidTr="00CE0047">
        <w:trPr>
          <w:trHeight w:val="288"/>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jc w:val="center"/>
              <w:rPr>
                <w:b/>
                <w:bCs/>
                <w:sz w:val="20"/>
                <w:szCs w:val="20"/>
              </w:rPr>
            </w:pPr>
            <w:r w:rsidRPr="00D77C00">
              <w:rPr>
                <w:b/>
                <w:bCs/>
                <w:sz w:val="20"/>
                <w:szCs w:val="20"/>
              </w:rPr>
              <w:t xml:space="preserve">Дотации </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696,5</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696,5</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2542,7</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365,1</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1910,9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75,2</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1905,8</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r>
      <w:tr w:rsidR="00B02B32" w:rsidRPr="00D77C00" w:rsidTr="00CE0047">
        <w:trPr>
          <w:trHeight w:val="504"/>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rPr>
                <w:sz w:val="17"/>
                <w:szCs w:val="17"/>
              </w:rPr>
            </w:pPr>
            <w:r w:rsidRPr="00D77C00">
              <w:rPr>
                <w:sz w:val="17"/>
                <w:szCs w:val="17"/>
              </w:rPr>
              <w:t xml:space="preserve">Дотация бюджетам поселений на выравнивание бюджетной обеспеченности </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282,1</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282,1</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r>
      <w:tr w:rsidR="00B02B32" w:rsidRPr="00D77C00" w:rsidTr="00CE0047">
        <w:trPr>
          <w:trHeight w:val="468"/>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rPr>
                <w:sz w:val="17"/>
                <w:szCs w:val="17"/>
              </w:rPr>
            </w:pPr>
            <w:r w:rsidRPr="00D77C00">
              <w:rPr>
                <w:sz w:val="17"/>
                <w:szCs w:val="17"/>
              </w:rPr>
              <w:t xml:space="preserve">Дотация бюджетам поселений на выравнивание бюджетной обеспеченности (район) </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414,4</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414,4</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2542,7</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613,6</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1910,9</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75,2</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1905,8</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r>
      <w:tr w:rsidR="00B02B32" w:rsidRPr="00D77C00" w:rsidTr="00CE0047">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jc w:val="center"/>
              <w:rPr>
                <w:b/>
                <w:bCs/>
              </w:rPr>
            </w:pPr>
            <w:r w:rsidRPr="00D77C00">
              <w:rPr>
                <w:b/>
                <w:bCs/>
              </w:rPr>
              <w:t xml:space="preserve">Субсидии </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2858,1</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2858,1</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0</w:t>
            </w:r>
          </w:p>
        </w:tc>
      </w:tr>
      <w:tr w:rsidR="00B02B32" w:rsidRPr="00D77C00" w:rsidTr="00CE0047">
        <w:trPr>
          <w:trHeight w:val="84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rPr>
                <w:sz w:val="17"/>
                <w:szCs w:val="17"/>
              </w:rPr>
            </w:pPr>
            <w:r w:rsidRPr="00D77C00">
              <w:rPr>
                <w:sz w:val="17"/>
                <w:szCs w:val="17"/>
              </w:rPr>
              <w:t>Субсидия на выравнивание обеспеченности муниципальных образований Иркутской области по реализации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2480,8</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2480,8</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r>
      <w:tr w:rsidR="00B02B32" w:rsidRPr="00D77C00" w:rsidTr="00CE0047">
        <w:trPr>
          <w:trHeight w:val="570"/>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B02B32" w:rsidRPr="00D77C00" w:rsidRDefault="00B02B32" w:rsidP="00CE0047">
            <w:pPr>
              <w:jc w:val="center"/>
              <w:rPr>
                <w:sz w:val="16"/>
                <w:szCs w:val="16"/>
              </w:rPr>
            </w:pPr>
            <w:r w:rsidRPr="00D77C00">
              <w:rPr>
                <w:sz w:val="16"/>
                <w:szCs w:val="16"/>
              </w:rPr>
              <w:t>Субсидии на реализацию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217,3</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217,3</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r>
      <w:tr w:rsidR="00B02B32" w:rsidRPr="00D77C00" w:rsidTr="00CE0047">
        <w:trPr>
          <w:trHeight w:val="795"/>
        </w:trPr>
        <w:tc>
          <w:tcPr>
            <w:tcW w:w="2420" w:type="dxa"/>
            <w:tcBorders>
              <w:top w:val="nil"/>
              <w:left w:val="single" w:sz="4" w:space="0" w:color="auto"/>
              <w:bottom w:val="single" w:sz="4" w:space="0" w:color="auto"/>
              <w:right w:val="single" w:sz="4" w:space="0" w:color="auto"/>
            </w:tcBorders>
            <w:shd w:val="clear" w:color="000000" w:fill="FFFFFF"/>
            <w:vAlign w:val="center"/>
            <w:hideMark/>
          </w:tcPr>
          <w:p w:rsidR="00B02B32" w:rsidRPr="00D77C00" w:rsidRDefault="00B02B32" w:rsidP="00CE0047">
            <w:pPr>
              <w:jc w:val="center"/>
              <w:rPr>
                <w:sz w:val="16"/>
                <w:szCs w:val="16"/>
              </w:rPr>
            </w:pPr>
            <w:r w:rsidRPr="00D77C00">
              <w:rPr>
                <w:sz w:val="16"/>
                <w:szCs w:val="16"/>
              </w:rPr>
              <w:t>Субсидии на реализацию мероприятий , направленных на повышение эффективности бюджетных расходов муниципальных образований Иркутской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160,0</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160,0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w:t>
            </w:r>
          </w:p>
        </w:tc>
      </w:tr>
      <w:tr w:rsidR="00B02B32" w:rsidRPr="00D77C00" w:rsidTr="00CE0047">
        <w:trPr>
          <w:trHeight w:val="55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jc w:val="center"/>
              <w:rPr>
                <w:b/>
                <w:bCs/>
              </w:rPr>
            </w:pPr>
            <w:r w:rsidRPr="00D77C00">
              <w:rPr>
                <w:b/>
                <w:bCs/>
              </w:rPr>
              <w:t>Субвенции</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138,9</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138,9</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135,7</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97,7</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135,6</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99,9</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135,6</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100,0</w:t>
            </w:r>
          </w:p>
        </w:tc>
      </w:tr>
      <w:tr w:rsidR="00B02B32" w:rsidRPr="00D77C00" w:rsidTr="00CE0047">
        <w:trPr>
          <w:trHeight w:val="699"/>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rPr>
                <w:sz w:val="17"/>
                <w:szCs w:val="17"/>
              </w:rPr>
            </w:pPr>
            <w:r w:rsidRPr="00D77C00">
              <w:rPr>
                <w:sz w:val="17"/>
                <w:szCs w:val="17"/>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73,5</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73,5</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70,3</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95,6</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70,3</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70,3</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r>
      <w:tr w:rsidR="00B02B32" w:rsidRPr="00D77C00" w:rsidTr="00CE0047">
        <w:trPr>
          <w:trHeight w:val="699"/>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rPr>
                <w:sz w:val="17"/>
                <w:szCs w:val="17"/>
              </w:rPr>
            </w:pPr>
            <w:r w:rsidRPr="00D77C00">
              <w:rPr>
                <w:sz w:val="17"/>
                <w:szCs w:val="17"/>
              </w:rPr>
              <w:t xml:space="preserve">Осуществление полномочий в сфере водоснабжения и водоотведения </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64,7</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64,7</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64,7</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64,7</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64,7</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r>
      <w:tr w:rsidR="00B02B32" w:rsidRPr="00D77C00" w:rsidTr="00CE0047">
        <w:trPr>
          <w:trHeight w:val="109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02B32" w:rsidRPr="00D77C00" w:rsidRDefault="00B02B32" w:rsidP="00CE0047">
            <w:pPr>
              <w:rPr>
                <w:sz w:val="17"/>
                <w:szCs w:val="17"/>
              </w:rPr>
            </w:pPr>
            <w:r w:rsidRPr="00D77C00">
              <w:rPr>
                <w:sz w:val="17"/>
                <w:szCs w:val="17"/>
              </w:rPr>
              <w:lastRenderedPageBreak/>
              <w:t>Полномочия по определению перечня должностных лиц органов местного самоуправления,уполномоченных составлять протоколы об административных правонарушениях,предусмотренных отдельными законами Иркутской области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0,7</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0,7</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0,6</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85,7</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0,6</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sz w:val="16"/>
                <w:szCs w:val="16"/>
              </w:rPr>
            </w:pPr>
            <w:r w:rsidRPr="00D77C00">
              <w:rPr>
                <w:sz w:val="16"/>
                <w:szCs w:val="16"/>
              </w:rPr>
              <w:t>100,0</w:t>
            </w:r>
          </w:p>
        </w:tc>
      </w:tr>
      <w:tr w:rsidR="00B02B32" w:rsidRPr="00D77C00" w:rsidTr="00CE0047">
        <w:trPr>
          <w:trHeight w:val="588"/>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02B32" w:rsidRPr="00D77C00" w:rsidRDefault="00B02B32" w:rsidP="00CE0047">
            <w:pPr>
              <w:jc w:val="center"/>
              <w:rPr>
                <w:b/>
                <w:bCs/>
                <w:sz w:val="17"/>
                <w:szCs w:val="17"/>
              </w:rPr>
            </w:pPr>
            <w:r w:rsidRPr="00D77C00">
              <w:rPr>
                <w:b/>
                <w:bCs/>
                <w:sz w:val="17"/>
                <w:szCs w:val="17"/>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20"/>
                <w:szCs w:val="20"/>
              </w:rPr>
            </w:pPr>
            <w:r w:rsidRPr="00D77C00">
              <w:rPr>
                <w:b/>
                <w:bCs/>
                <w:sz w:val="20"/>
                <w:szCs w:val="20"/>
              </w:rPr>
              <w:t>5697,8</w:t>
            </w:r>
          </w:p>
        </w:tc>
        <w:tc>
          <w:tcPr>
            <w:tcW w:w="993"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20"/>
                <w:szCs w:val="20"/>
              </w:rPr>
            </w:pPr>
            <w:r w:rsidRPr="00D77C00">
              <w:rPr>
                <w:b/>
                <w:bCs/>
                <w:sz w:val="20"/>
                <w:szCs w:val="20"/>
              </w:rPr>
              <w:t>5683,8</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99,8</w:t>
            </w:r>
          </w:p>
        </w:tc>
        <w:tc>
          <w:tcPr>
            <w:tcW w:w="992"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20"/>
                <w:szCs w:val="20"/>
              </w:rPr>
            </w:pPr>
            <w:r w:rsidRPr="00D77C00">
              <w:rPr>
                <w:b/>
                <w:bCs/>
                <w:sz w:val="20"/>
                <w:szCs w:val="20"/>
              </w:rPr>
              <w:t>4788,6</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84,0</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20"/>
                <w:szCs w:val="20"/>
              </w:rPr>
            </w:pPr>
            <w:r w:rsidRPr="00D77C00">
              <w:rPr>
                <w:b/>
                <w:bCs/>
                <w:sz w:val="20"/>
                <w:szCs w:val="20"/>
              </w:rPr>
              <w:t>4145,72</w:t>
            </w:r>
          </w:p>
        </w:tc>
        <w:tc>
          <w:tcPr>
            <w:tcW w:w="851"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86,6</w:t>
            </w:r>
          </w:p>
        </w:tc>
        <w:tc>
          <w:tcPr>
            <w:tcW w:w="850"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20"/>
                <w:szCs w:val="20"/>
              </w:rPr>
            </w:pPr>
            <w:r w:rsidRPr="00D77C00">
              <w:rPr>
                <w:b/>
                <w:bCs/>
                <w:sz w:val="20"/>
                <w:szCs w:val="20"/>
              </w:rPr>
              <w:t>4227,72</w:t>
            </w:r>
          </w:p>
        </w:tc>
        <w:tc>
          <w:tcPr>
            <w:tcW w:w="709" w:type="dxa"/>
            <w:tcBorders>
              <w:top w:val="nil"/>
              <w:left w:val="nil"/>
              <w:bottom w:val="single" w:sz="4" w:space="0" w:color="auto"/>
              <w:right w:val="single" w:sz="4" w:space="0" w:color="auto"/>
            </w:tcBorders>
            <w:shd w:val="clear" w:color="auto" w:fill="auto"/>
            <w:noWrap/>
            <w:vAlign w:val="center"/>
            <w:hideMark/>
          </w:tcPr>
          <w:p w:rsidR="00B02B32" w:rsidRPr="00D77C00" w:rsidRDefault="00B02B32" w:rsidP="00CE0047">
            <w:pPr>
              <w:jc w:val="right"/>
              <w:rPr>
                <w:b/>
                <w:bCs/>
                <w:sz w:val="16"/>
                <w:szCs w:val="16"/>
              </w:rPr>
            </w:pPr>
            <w:r w:rsidRPr="00D77C00">
              <w:rPr>
                <w:b/>
                <w:bCs/>
                <w:sz w:val="16"/>
                <w:szCs w:val="16"/>
              </w:rPr>
              <w:t>102</w:t>
            </w:r>
          </w:p>
        </w:tc>
      </w:tr>
    </w:tbl>
    <w:p w:rsidR="00B02B32" w:rsidRPr="00E47460" w:rsidRDefault="00B02B32" w:rsidP="00B02B32">
      <w:pPr>
        <w:tabs>
          <w:tab w:val="left" w:pos="3828"/>
          <w:tab w:val="left" w:pos="4253"/>
        </w:tabs>
        <w:ind w:left="-284" w:right="1417"/>
        <w:rPr>
          <w:b/>
          <w:sz w:val="20"/>
          <w:szCs w:val="20"/>
        </w:rPr>
      </w:pPr>
    </w:p>
    <w:p w:rsidR="00B02B32" w:rsidRDefault="00B02B32" w:rsidP="00B02B32">
      <w:pPr>
        <w:jc w:val="right"/>
        <w:rPr>
          <w:sz w:val="20"/>
          <w:szCs w:val="20"/>
        </w:rPr>
      </w:pPr>
    </w:p>
    <w:p w:rsidR="00B02B32" w:rsidRPr="00142C8F" w:rsidRDefault="00B02B32" w:rsidP="00B02B32">
      <w:pPr>
        <w:tabs>
          <w:tab w:val="left" w:pos="5529"/>
        </w:tabs>
        <w:autoSpaceDE w:val="0"/>
        <w:autoSpaceDN w:val="0"/>
        <w:adjustRightInd w:val="0"/>
        <w:jc w:val="center"/>
        <w:rPr>
          <w:rFonts w:eastAsia="Calibri"/>
          <w:b/>
        </w:rPr>
      </w:pPr>
      <w:r w:rsidRPr="00142C8F">
        <w:rPr>
          <w:rFonts w:eastAsia="Calibri"/>
          <w:b/>
        </w:rPr>
        <w:t xml:space="preserve">РАСХОДНАЯ ЧАСТЬ  БЮДЖЕТА </w:t>
      </w:r>
      <w:r>
        <w:rPr>
          <w:rFonts w:eastAsia="Calibri"/>
          <w:b/>
        </w:rPr>
        <w:t>ВЛАДИМИРСКОГО</w:t>
      </w:r>
      <w:r w:rsidRPr="00142C8F">
        <w:rPr>
          <w:rFonts w:eastAsia="Calibri"/>
          <w:b/>
        </w:rPr>
        <w:t xml:space="preserve"> МО </w:t>
      </w:r>
    </w:p>
    <w:p w:rsidR="00B02B32" w:rsidRPr="005C33D2" w:rsidRDefault="00B02B32" w:rsidP="00B02B32">
      <w:pPr>
        <w:autoSpaceDE w:val="0"/>
        <w:autoSpaceDN w:val="0"/>
        <w:adjustRightInd w:val="0"/>
        <w:jc w:val="both"/>
        <w:rPr>
          <w:rFonts w:eastAsia="Calibri"/>
        </w:rPr>
      </w:pPr>
      <w:r w:rsidRPr="005C33D2">
        <w:rPr>
          <w:rFonts w:eastAsia="Calibri"/>
        </w:rPr>
        <w:t>При формировании расходной части местного бюджета учитывались следующие основные подходы:</w:t>
      </w:r>
    </w:p>
    <w:p w:rsidR="00B02B32" w:rsidRPr="005C33D2" w:rsidRDefault="00B02B32" w:rsidP="00B02B32">
      <w:pPr>
        <w:autoSpaceDE w:val="0"/>
        <w:autoSpaceDN w:val="0"/>
        <w:adjustRightInd w:val="0"/>
        <w:jc w:val="both"/>
        <w:rPr>
          <w:rFonts w:eastAsia="Calibri"/>
        </w:rPr>
      </w:pPr>
      <w:r w:rsidRPr="005C33D2">
        <w:rPr>
          <w:rFonts w:eastAsia="Calibri"/>
        </w:rPr>
        <w:t xml:space="preserve">1. Проектировки расходов местного бюджета на 2017 год и на плановый период 2018 и 2019 годов рассчитывались на основе действующего законодательства Российской Федерации, Иркутской области с учетом разграничения расходных полномочий. </w:t>
      </w:r>
    </w:p>
    <w:p w:rsidR="00B02B32" w:rsidRPr="005C33D2" w:rsidRDefault="00B02B32" w:rsidP="00B02B32">
      <w:pPr>
        <w:autoSpaceDE w:val="0"/>
        <w:autoSpaceDN w:val="0"/>
        <w:adjustRightInd w:val="0"/>
        <w:jc w:val="both"/>
      </w:pPr>
      <w:r w:rsidRPr="005C33D2">
        <w:rPr>
          <w:rFonts w:eastAsia="Calibri"/>
        </w:rPr>
        <w:t xml:space="preserve">2. Расходы, осуществляемые за счет средств федерального и областного бюджета, предусмотрены в полном объеме в соответствии с </w:t>
      </w:r>
      <w:r w:rsidRPr="005C33D2">
        <w:t>законом Иркутской области «Об областном бюджете на 2017 год и на плановый период 2018 и 2019 годов».</w:t>
      </w:r>
    </w:p>
    <w:p w:rsidR="00B02B32" w:rsidRPr="005C33D2" w:rsidRDefault="00B02B32" w:rsidP="00B02B32">
      <w:pPr>
        <w:autoSpaceDE w:val="0"/>
        <w:autoSpaceDN w:val="0"/>
        <w:adjustRightInd w:val="0"/>
        <w:jc w:val="both"/>
        <w:rPr>
          <w:rFonts w:eastAsia="Calibri"/>
        </w:rPr>
      </w:pPr>
      <w:r w:rsidRPr="005C33D2">
        <w:rPr>
          <w:rFonts w:eastAsia="Calibri"/>
        </w:rPr>
        <w:t xml:space="preserve">Основные параметры бюджета </w:t>
      </w:r>
      <w:r>
        <w:rPr>
          <w:rFonts w:eastAsia="Calibri"/>
        </w:rPr>
        <w:t>Владимирского</w:t>
      </w:r>
      <w:r w:rsidRPr="005C33D2">
        <w:rPr>
          <w:rFonts w:eastAsia="Calibri"/>
        </w:rPr>
        <w:t xml:space="preserve"> МО на 2017 год и на плановый период 2018 и 2019 годов сформированы в следующих объемах:</w:t>
      </w:r>
    </w:p>
    <w:tbl>
      <w:tblPr>
        <w:tblW w:w="10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178"/>
        <w:gridCol w:w="1800"/>
        <w:gridCol w:w="1980"/>
      </w:tblGrid>
      <w:tr w:rsidR="00B02B32" w:rsidRPr="00E60E5E" w:rsidTr="00CE0047">
        <w:tc>
          <w:tcPr>
            <w:tcW w:w="4503"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rPr>
                <w:rFonts w:eastAsia="Calibri"/>
                <w:b/>
                <w:sz w:val="20"/>
                <w:szCs w:val="20"/>
              </w:rPr>
            </w:pPr>
            <w:r w:rsidRPr="00044D3D">
              <w:rPr>
                <w:rFonts w:eastAsia="Calibri"/>
                <w:b/>
                <w:sz w:val="20"/>
                <w:szCs w:val="20"/>
              </w:rPr>
              <w:t>Основные параметры бюджета</w:t>
            </w:r>
          </w:p>
        </w:tc>
        <w:tc>
          <w:tcPr>
            <w:tcW w:w="2178"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rFonts w:eastAsia="Calibri"/>
                <w:b/>
                <w:sz w:val="20"/>
                <w:szCs w:val="20"/>
              </w:rPr>
            </w:pPr>
            <w:r w:rsidRPr="00044D3D">
              <w:rPr>
                <w:rFonts w:eastAsia="Calibri"/>
                <w:b/>
                <w:sz w:val="20"/>
                <w:szCs w:val="20"/>
              </w:rPr>
              <w:t>2017 год</w:t>
            </w:r>
          </w:p>
        </w:tc>
        <w:tc>
          <w:tcPr>
            <w:tcW w:w="180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rFonts w:eastAsia="Calibri"/>
                <w:b/>
                <w:sz w:val="20"/>
                <w:szCs w:val="20"/>
              </w:rPr>
            </w:pPr>
            <w:r w:rsidRPr="00044D3D">
              <w:rPr>
                <w:rFonts w:eastAsia="Calibri"/>
                <w:b/>
                <w:sz w:val="20"/>
                <w:szCs w:val="20"/>
              </w:rPr>
              <w:t>2018 год</w:t>
            </w:r>
          </w:p>
        </w:tc>
        <w:tc>
          <w:tcPr>
            <w:tcW w:w="198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rFonts w:eastAsia="Calibri"/>
                <w:b/>
                <w:sz w:val="20"/>
                <w:szCs w:val="20"/>
              </w:rPr>
            </w:pPr>
            <w:r w:rsidRPr="00044D3D">
              <w:rPr>
                <w:rFonts w:eastAsia="Calibri"/>
                <w:b/>
                <w:sz w:val="20"/>
                <w:szCs w:val="20"/>
              </w:rPr>
              <w:t>2019 год</w:t>
            </w:r>
          </w:p>
        </w:tc>
      </w:tr>
      <w:tr w:rsidR="00B02B32" w:rsidRPr="00E60E5E" w:rsidTr="00CE0047">
        <w:tc>
          <w:tcPr>
            <w:tcW w:w="4503"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both"/>
            </w:pPr>
            <w:r w:rsidRPr="00044D3D">
              <w:rPr>
                <w:b/>
              </w:rPr>
              <w:t>Расходы</w:t>
            </w:r>
          </w:p>
        </w:tc>
        <w:tc>
          <w:tcPr>
            <w:tcW w:w="2178"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b/>
              </w:rPr>
            </w:pPr>
            <w:r>
              <w:rPr>
                <w:b/>
              </w:rPr>
              <w:t>4894,1</w:t>
            </w:r>
          </w:p>
        </w:tc>
        <w:tc>
          <w:tcPr>
            <w:tcW w:w="180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b/>
              </w:rPr>
            </w:pPr>
            <w:r>
              <w:rPr>
                <w:b/>
              </w:rPr>
              <w:t>4147,8</w:t>
            </w:r>
          </w:p>
        </w:tc>
        <w:tc>
          <w:tcPr>
            <w:tcW w:w="198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b/>
              </w:rPr>
            </w:pPr>
            <w:r>
              <w:rPr>
                <w:b/>
              </w:rPr>
              <w:t>4126,9</w:t>
            </w:r>
          </w:p>
        </w:tc>
      </w:tr>
      <w:tr w:rsidR="00B02B32" w:rsidRPr="00E60E5E" w:rsidTr="00CE0047">
        <w:tc>
          <w:tcPr>
            <w:tcW w:w="4503"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both"/>
              <w:rPr>
                <w:b/>
              </w:rPr>
            </w:pPr>
            <w:r w:rsidRPr="00044D3D">
              <w:rPr>
                <w:b/>
              </w:rPr>
              <w:t xml:space="preserve">Условно утвержденные </w:t>
            </w:r>
          </w:p>
        </w:tc>
        <w:tc>
          <w:tcPr>
            <w:tcW w:w="2178"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b/>
              </w:rPr>
            </w:pPr>
          </w:p>
        </w:tc>
        <w:tc>
          <w:tcPr>
            <w:tcW w:w="180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b/>
                <w:highlight w:val="yellow"/>
              </w:rPr>
            </w:pPr>
            <w:r>
              <w:rPr>
                <w:b/>
              </w:rPr>
              <w:t>102,88</w:t>
            </w:r>
          </w:p>
        </w:tc>
        <w:tc>
          <w:tcPr>
            <w:tcW w:w="198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b/>
                <w:highlight w:val="yellow"/>
              </w:rPr>
            </w:pPr>
            <w:r>
              <w:rPr>
                <w:b/>
              </w:rPr>
              <w:t>210,07</w:t>
            </w:r>
          </w:p>
        </w:tc>
      </w:tr>
      <w:tr w:rsidR="00B02B32" w:rsidRPr="00E60E5E" w:rsidTr="00CE0047">
        <w:tc>
          <w:tcPr>
            <w:tcW w:w="4503"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both"/>
              <w:rPr>
                <w:b/>
              </w:rPr>
            </w:pPr>
            <w:r w:rsidRPr="00044D3D">
              <w:rPr>
                <w:b/>
              </w:rPr>
              <w:t>Дефицит</w:t>
            </w:r>
          </w:p>
        </w:tc>
        <w:tc>
          <w:tcPr>
            <w:tcW w:w="2178"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pPr>
            <w:r>
              <w:t>105,5</w:t>
            </w:r>
          </w:p>
        </w:tc>
        <w:tc>
          <w:tcPr>
            <w:tcW w:w="180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pPr>
            <w:r>
              <w:t>104,9</w:t>
            </w:r>
          </w:p>
        </w:tc>
        <w:tc>
          <w:tcPr>
            <w:tcW w:w="198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pPr>
            <w:r>
              <w:t>109,3</w:t>
            </w:r>
          </w:p>
        </w:tc>
      </w:tr>
      <w:tr w:rsidR="00B02B32" w:rsidRPr="00E60E5E" w:rsidTr="00CE0047">
        <w:tc>
          <w:tcPr>
            <w:tcW w:w="4503"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both"/>
              <w:rPr>
                <w:rFonts w:eastAsia="Calibri"/>
                <w:sz w:val="20"/>
                <w:szCs w:val="20"/>
              </w:rPr>
            </w:pPr>
            <w:r w:rsidRPr="00044D3D">
              <w:rPr>
                <w:rFonts w:eastAsia="Calibri"/>
                <w:sz w:val="20"/>
                <w:szCs w:val="20"/>
              </w:rPr>
              <w:t>Процент дефицита к доходам без учета безвозмездных поступлений, дополнительных нормативов отчислений</w:t>
            </w:r>
          </w:p>
        </w:tc>
        <w:tc>
          <w:tcPr>
            <w:tcW w:w="2178" w:type="dxa"/>
            <w:tcBorders>
              <w:top w:val="single" w:sz="4" w:space="0" w:color="auto"/>
              <w:left w:val="single" w:sz="4" w:space="0" w:color="auto"/>
              <w:bottom w:val="single" w:sz="4" w:space="0" w:color="auto"/>
              <w:right w:val="single" w:sz="4" w:space="0" w:color="auto"/>
            </w:tcBorders>
            <w:vAlign w:val="center"/>
          </w:tcPr>
          <w:p w:rsidR="00B02B32" w:rsidRPr="00044D3D" w:rsidRDefault="00B02B32" w:rsidP="00CE0047">
            <w:pPr>
              <w:autoSpaceDE w:val="0"/>
              <w:autoSpaceDN w:val="0"/>
              <w:adjustRightInd w:val="0"/>
              <w:jc w:val="center"/>
              <w:rPr>
                <w:rFonts w:eastAsia="Calibri"/>
                <w:sz w:val="20"/>
                <w:szCs w:val="20"/>
              </w:rPr>
            </w:pPr>
            <w:r w:rsidRPr="00044D3D">
              <w:rPr>
                <w:rFonts w:eastAsia="Calibri"/>
                <w:sz w:val="20"/>
                <w:szCs w:val="20"/>
              </w:rPr>
              <w:t>5%</w:t>
            </w:r>
          </w:p>
        </w:tc>
        <w:tc>
          <w:tcPr>
            <w:tcW w:w="1800" w:type="dxa"/>
            <w:tcBorders>
              <w:top w:val="single" w:sz="4" w:space="0" w:color="auto"/>
              <w:left w:val="single" w:sz="4" w:space="0" w:color="auto"/>
              <w:bottom w:val="single" w:sz="4" w:space="0" w:color="auto"/>
              <w:right w:val="single" w:sz="4" w:space="0" w:color="auto"/>
            </w:tcBorders>
            <w:vAlign w:val="center"/>
          </w:tcPr>
          <w:p w:rsidR="00B02B32" w:rsidRPr="00044D3D" w:rsidRDefault="00B02B32" w:rsidP="00CE0047">
            <w:pPr>
              <w:autoSpaceDE w:val="0"/>
              <w:autoSpaceDN w:val="0"/>
              <w:adjustRightInd w:val="0"/>
              <w:jc w:val="center"/>
              <w:rPr>
                <w:rFonts w:eastAsia="Calibri"/>
                <w:sz w:val="20"/>
                <w:szCs w:val="20"/>
              </w:rPr>
            </w:pPr>
            <w:r w:rsidRPr="00044D3D">
              <w:rPr>
                <w:rFonts w:eastAsia="Calibri"/>
                <w:sz w:val="20"/>
                <w:szCs w:val="20"/>
              </w:rPr>
              <w:t>5%</w:t>
            </w:r>
          </w:p>
        </w:tc>
        <w:tc>
          <w:tcPr>
            <w:tcW w:w="1980" w:type="dxa"/>
            <w:tcBorders>
              <w:top w:val="single" w:sz="4" w:space="0" w:color="auto"/>
              <w:left w:val="single" w:sz="4" w:space="0" w:color="auto"/>
              <w:bottom w:val="single" w:sz="4" w:space="0" w:color="auto"/>
              <w:right w:val="single" w:sz="4" w:space="0" w:color="auto"/>
            </w:tcBorders>
            <w:vAlign w:val="center"/>
          </w:tcPr>
          <w:p w:rsidR="00B02B32" w:rsidRPr="00044D3D" w:rsidRDefault="00B02B32" w:rsidP="00CE0047">
            <w:pPr>
              <w:autoSpaceDE w:val="0"/>
              <w:autoSpaceDN w:val="0"/>
              <w:adjustRightInd w:val="0"/>
              <w:jc w:val="center"/>
              <w:rPr>
                <w:rFonts w:eastAsia="Calibri"/>
                <w:sz w:val="20"/>
                <w:szCs w:val="20"/>
              </w:rPr>
            </w:pPr>
            <w:r w:rsidRPr="00044D3D">
              <w:rPr>
                <w:rFonts w:eastAsia="Calibri"/>
                <w:sz w:val="20"/>
                <w:szCs w:val="20"/>
              </w:rPr>
              <w:t>5%</w:t>
            </w:r>
          </w:p>
        </w:tc>
      </w:tr>
      <w:tr w:rsidR="00B02B32" w:rsidRPr="00E60E5E" w:rsidTr="00CE0047">
        <w:tc>
          <w:tcPr>
            <w:tcW w:w="4503"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rPr>
                <w:rFonts w:eastAsia="Calibri"/>
                <w:b/>
                <w:sz w:val="20"/>
                <w:szCs w:val="20"/>
              </w:rPr>
            </w:pPr>
            <w:r w:rsidRPr="00044D3D">
              <w:rPr>
                <w:rFonts w:eastAsia="Calibri"/>
                <w:b/>
                <w:sz w:val="20"/>
                <w:szCs w:val="20"/>
              </w:rPr>
              <w:t>Верхний предел муниципального  долга</w:t>
            </w:r>
          </w:p>
        </w:tc>
        <w:tc>
          <w:tcPr>
            <w:tcW w:w="2178"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rFonts w:eastAsia="Calibri"/>
                <w:b/>
                <w:sz w:val="20"/>
                <w:szCs w:val="20"/>
              </w:rPr>
            </w:pPr>
            <w:r>
              <w:rPr>
                <w:rFonts w:eastAsia="Calibri"/>
                <w:b/>
                <w:sz w:val="20"/>
                <w:szCs w:val="20"/>
              </w:rPr>
              <w:t>1055,1</w:t>
            </w:r>
          </w:p>
        </w:tc>
        <w:tc>
          <w:tcPr>
            <w:tcW w:w="180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rFonts w:eastAsia="Calibri"/>
                <w:b/>
                <w:sz w:val="20"/>
                <w:szCs w:val="20"/>
              </w:rPr>
            </w:pPr>
            <w:r>
              <w:rPr>
                <w:rFonts w:eastAsia="Calibri"/>
                <w:b/>
                <w:sz w:val="20"/>
                <w:szCs w:val="20"/>
              </w:rPr>
              <w:t>1049,6</w:t>
            </w:r>
          </w:p>
        </w:tc>
        <w:tc>
          <w:tcPr>
            <w:tcW w:w="198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rFonts w:eastAsia="Calibri"/>
                <w:b/>
                <w:sz w:val="20"/>
                <w:szCs w:val="20"/>
              </w:rPr>
            </w:pPr>
            <w:r>
              <w:rPr>
                <w:rFonts w:eastAsia="Calibri"/>
                <w:b/>
                <w:sz w:val="20"/>
                <w:szCs w:val="20"/>
              </w:rPr>
              <w:t>1093,1</w:t>
            </w:r>
          </w:p>
        </w:tc>
      </w:tr>
      <w:tr w:rsidR="00B02B32" w:rsidRPr="00E60E5E" w:rsidTr="00CE0047">
        <w:tc>
          <w:tcPr>
            <w:tcW w:w="4503"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both"/>
              <w:rPr>
                <w:rFonts w:eastAsia="Calibri"/>
                <w:b/>
                <w:sz w:val="20"/>
                <w:szCs w:val="20"/>
              </w:rPr>
            </w:pPr>
            <w:r w:rsidRPr="00044D3D">
              <w:rPr>
                <w:rFonts w:eastAsia="Calibri"/>
                <w:b/>
                <w:sz w:val="20"/>
                <w:szCs w:val="20"/>
              </w:rPr>
              <w:t>Резервный фонд</w:t>
            </w:r>
          </w:p>
        </w:tc>
        <w:tc>
          <w:tcPr>
            <w:tcW w:w="2178"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rFonts w:eastAsia="Calibri"/>
                <w:b/>
                <w:sz w:val="20"/>
                <w:szCs w:val="20"/>
              </w:rPr>
            </w:pPr>
            <w:r w:rsidRPr="00044D3D">
              <w:rPr>
                <w:rFonts w:eastAsia="Calibri"/>
                <w:b/>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rFonts w:eastAsia="Calibri"/>
                <w:b/>
                <w:sz w:val="20"/>
                <w:szCs w:val="20"/>
              </w:rPr>
            </w:pPr>
            <w:r w:rsidRPr="00044D3D">
              <w:rPr>
                <w:rFonts w:eastAsia="Calibri"/>
                <w:b/>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B02B32" w:rsidRPr="00044D3D" w:rsidRDefault="00B02B32" w:rsidP="00CE0047">
            <w:pPr>
              <w:autoSpaceDE w:val="0"/>
              <w:autoSpaceDN w:val="0"/>
              <w:adjustRightInd w:val="0"/>
              <w:jc w:val="center"/>
              <w:rPr>
                <w:rFonts w:eastAsia="Calibri"/>
                <w:b/>
                <w:sz w:val="20"/>
                <w:szCs w:val="20"/>
              </w:rPr>
            </w:pPr>
            <w:r w:rsidRPr="00044D3D">
              <w:rPr>
                <w:rFonts w:eastAsia="Calibri"/>
                <w:b/>
                <w:sz w:val="20"/>
                <w:szCs w:val="20"/>
              </w:rPr>
              <w:t>1</w:t>
            </w:r>
          </w:p>
        </w:tc>
      </w:tr>
    </w:tbl>
    <w:p w:rsidR="00B02B32" w:rsidRPr="00044D3D" w:rsidRDefault="00B02B32" w:rsidP="00B02B32">
      <w:pPr>
        <w:jc w:val="both"/>
        <w:rPr>
          <w:rFonts w:eastAsia="Calibri"/>
          <w:b/>
          <w:i/>
          <w:u w:val="single"/>
        </w:rPr>
      </w:pPr>
    </w:p>
    <w:p w:rsidR="00B02B32" w:rsidRPr="00F3557F" w:rsidRDefault="00B02B32" w:rsidP="00B02B32">
      <w:pPr>
        <w:jc w:val="both"/>
        <w:rPr>
          <w:rFonts w:eastAsia="Calibri"/>
        </w:rPr>
      </w:pPr>
      <w:r w:rsidRPr="00F3557F">
        <w:rPr>
          <w:rFonts w:eastAsia="Calibri"/>
          <w:b/>
          <w:i/>
          <w:u w:val="single"/>
        </w:rPr>
        <w:t>Раздел 0100 «Общегосударственные расходы».</w:t>
      </w:r>
      <w:r w:rsidRPr="00F3557F">
        <w:rPr>
          <w:rFonts w:eastAsia="Calibri"/>
        </w:rPr>
        <w:t xml:space="preserve"> </w:t>
      </w:r>
    </w:p>
    <w:p w:rsidR="00B02B32" w:rsidRPr="00F3557F" w:rsidRDefault="00B02B32" w:rsidP="00B02B32">
      <w:pPr>
        <w:tabs>
          <w:tab w:val="left" w:pos="993"/>
        </w:tabs>
        <w:jc w:val="both"/>
        <w:rPr>
          <w:rFonts w:eastAsia="Calibri"/>
        </w:rPr>
      </w:pPr>
      <w:r w:rsidRPr="00F3557F">
        <w:rPr>
          <w:rFonts w:eastAsia="Calibri"/>
        </w:rPr>
        <w:t xml:space="preserve">     По Разделу 0100 «Общегосударственные расходы»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органов финансового (финансово-бюджетного) надзора и другие общегосударственные вопросы. Расходы по данному разделу на 2017 год предусмотрены в размере </w:t>
      </w:r>
      <w:r>
        <w:rPr>
          <w:rFonts w:eastAsia="Calibri"/>
        </w:rPr>
        <w:t>2575,27</w:t>
      </w:r>
      <w:r w:rsidRPr="00F3557F">
        <w:rPr>
          <w:rFonts w:eastAsia="Calibri"/>
        </w:rPr>
        <w:t xml:space="preserve"> тыс. рублей, на 2018 год – </w:t>
      </w:r>
      <w:r>
        <w:rPr>
          <w:rFonts w:eastAsia="Calibri"/>
        </w:rPr>
        <w:t>2206,59</w:t>
      </w:r>
      <w:r w:rsidRPr="00F3557F">
        <w:rPr>
          <w:rFonts w:eastAsia="Calibri"/>
        </w:rPr>
        <w:t xml:space="preserve"> тыс.руб., на 2019 год  - </w:t>
      </w:r>
      <w:r>
        <w:rPr>
          <w:rFonts w:eastAsia="Calibri"/>
        </w:rPr>
        <w:t>2012,30</w:t>
      </w:r>
      <w:r w:rsidRPr="00F3557F">
        <w:rPr>
          <w:rFonts w:eastAsia="Calibri"/>
        </w:rPr>
        <w:t xml:space="preserve"> тыс.руб.</w:t>
      </w:r>
    </w:p>
    <w:p w:rsidR="00B02B32" w:rsidRPr="00F3557F" w:rsidRDefault="00B02B32" w:rsidP="00B02B32">
      <w:pPr>
        <w:tabs>
          <w:tab w:val="left" w:pos="993"/>
        </w:tabs>
        <w:jc w:val="both"/>
        <w:rPr>
          <w:rFonts w:eastAsia="Calibri"/>
        </w:rPr>
      </w:pPr>
    </w:p>
    <w:p w:rsidR="00B02B32" w:rsidRPr="00044D3D" w:rsidRDefault="00B02B32" w:rsidP="00B02B32">
      <w:pPr>
        <w:tabs>
          <w:tab w:val="left" w:pos="993"/>
        </w:tabs>
        <w:jc w:val="both"/>
        <w:rPr>
          <w:rFonts w:eastAsia="Calibri"/>
        </w:rPr>
      </w:pPr>
      <w:r w:rsidRPr="00F3557F">
        <w:rPr>
          <w:rFonts w:eastAsia="Calibri"/>
          <w:b/>
          <w:i/>
        </w:rPr>
        <w:t>По подразделу 02 «Функционирование высшего должностного лица субъекта Российской Федерации и муниципального образования»</w:t>
      </w:r>
      <w:r w:rsidRPr="00F3557F">
        <w:rPr>
          <w:rFonts w:eastAsia="Calibri"/>
        </w:rPr>
        <w:t xml:space="preserve"> объем расходов на содержание главы</w:t>
      </w:r>
      <w:r w:rsidRPr="00044D3D">
        <w:rPr>
          <w:rFonts w:eastAsia="Calibri"/>
        </w:rPr>
        <w:t xml:space="preserve">  предусмотрен в сумме </w:t>
      </w:r>
      <w:r>
        <w:rPr>
          <w:rFonts w:eastAsia="Calibri"/>
        </w:rPr>
        <w:t>413,38</w:t>
      </w:r>
      <w:r w:rsidRPr="00044D3D">
        <w:rPr>
          <w:rFonts w:eastAsia="Calibri"/>
        </w:rPr>
        <w:t xml:space="preserve"> тыс. руб. на 2017 год, </w:t>
      </w:r>
      <w:r>
        <w:rPr>
          <w:rFonts w:eastAsia="Calibri"/>
        </w:rPr>
        <w:t>439,48</w:t>
      </w:r>
      <w:r w:rsidRPr="00044D3D">
        <w:rPr>
          <w:rFonts w:eastAsia="Calibri"/>
        </w:rPr>
        <w:t xml:space="preserve"> тыс. руб. на 2018 год, </w:t>
      </w:r>
      <w:r>
        <w:rPr>
          <w:rFonts w:eastAsia="Calibri"/>
        </w:rPr>
        <w:t>439,48</w:t>
      </w:r>
      <w:r w:rsidRPr="00044D3D">
        <w:rPr>
          <w:rFonts w:eastAsia="Calibri"/>
        </w:rPr>
        <w:t xml:space="preserve"> тыс. руб. на 2019год.</w:t>
      </w:r>
    </w:p>
    <w:p w:rsidR="00B02B32" w:rsidRPr="00044D3D" w:rsidRDefault="00B02B32" w:rsidP="00B02B32">
      <w:pPr>
        <w:tabs>
          <w:tab w:val="left" w:pos="993"/>
        </w:tabs>
        <w:jc w:val="both"/>
        <w:rPr>
          <w:rFonts w:eastAsia="Calibri"/>
        </w:rPr>
      </w:pPr>
    </w:p>
    <w:p w:rsidR="00B02B32" w:rsidRPr="00F3557F" w:rsidRDefault="00B02B32" w:rsidP="00B02B32">
      <w:pPr>
        <w:pStyle w:val="23"/>
        <w:spacing w:after="0"/>
        <w:ind w:left="0" w:firstLine="0"/>
        <w:jc w:val="both"/>
        <w:rPr>
          <w:sz w:val="22"/>
          <w:szCs w:val="22"/>
        </w:rPr>
      </w:pPr>
      <w:r w:rsidRPr="00044D3D">
        <w:rPr>
          <w:b/>
          <w:bCs/>
          <w:i/>
          <w:iCs/>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5C33D2">
        <w:rPr>
          <w:b/>
          <w:bCs/>
          <w:i/>
          <w:iCs/>
          <w:sz w:val="22"/>
          <w:szCs w:val="22"/>
        </w:rPr>
        <w:t>»</w:t>
      </w:r>
      <w:r w:rsidRPr="005C33D2">
        <w:rPr>
          <w:sz w:val="22"/>
          <w:szCs w:val="22"/>
        </w:rPr>
        <w:t xml:space="preserve"> объем расходов на обеспечение деятельности высшего органа исполнительной власти местной администрации  составляет на 2017 год – </w:t>
      </w:r>
      <w:r>
        <w:rPr>
          <w:sz w:val="22"/>
          <w:szCs w:val="22"/>
        </w:rPr>
        <w:t>2065,30</w:t>
      </w:r>
      <w:r w:rsidRPr="005C33D2">
        <w:rPr>
          <w:sz w:val="22"/>
          <w:szCs w:val="22"/>
        </w:rPr>
        <w:t xml:space="preserve"> тыс. руб.,  2018 год – </w:t>
      </w:r>
      <w:r>
        <w:rPr>
          <w:sz w:val="22"/>
          <w:szCs w:val="22"/>
        </w:rPr>
        <w:t>1765,51</w:t>
      </w:r>
      <w:r w:rsidRPr="005C33D2">
        <w:rPr>
          <w:sz w:val="22"/>
          <w:szCs w:val="22"/>
        </w:rPr>
        <w:t xml:space="preserve"> тыс.руб., 2019 год -  </w:t>
      </w:r>
      <w:r>
        <w:rPr>
          <w:sz w:val="22"/>
          <w:szCs w:val="22"/>
        </w:rPr>
        <w:t xml:space="preserve">1571,22 </w:t>
      </w:r>
      <w:r w:rsidRPr="005C33D2">
        <w:rPr>
          <w:sz w:val="22"/>
          <w:szCs w:val="22"/>
        </w:rPr>
        <w:t>тыс.руб.</w:t>
      </w:r>
    </w:p>
    <w:p w:rsidR="00B02B32" w:rsidRPr="00044D3D" w:rsidRDefault="00B02B32" w:rsidP="00B02B32">
      <w:pPr>
        <w:pStyle w:val="23"/>
        <w:spacing w:after="0"/>
        <w:ind w:left="0" w:firstLine="0"/>
        <w:jc w:val="both"/>
      </w:pPr>
    </w:p>
    <w:p w:rsidR="00B02B32" w:rsidRPr="005C33D2" w:rsidRDefault="00B02B32" w:rsidP="00B02B32">
      <w:pPr>
        <w:pStyle w:val="23"/>
        <w:spacing w:after="0"/>
        <w:ind w:left="0" w:firstLine="0"/>
        <w:jc w:val="both"/>
        <w:rPr>
          <w:rFonts w:eastAsia="Calibri"/>
          <w:sz w:val="22"/>
          <w:szCs w:val="22"/>
        </w:rPr>
      </w:pPr>
      <w:r w:rsidRPr="00044D3D">
        <w:rPr>
          <w:b/>
          <w:bCs/>
          <w:i/>
          <w:iCs/>
        </w:rPr>
        <w:lastRenderedPageBreak/>
        <w:t xml:space="preserve">По подразделу 07 «Обеспечение проведения выборов и референдумов» </w:t>
      </w:r>
      <w:r w:rsidRPr="005C33D2">
        <w:rPr>
          <w:rFonts w:eastAsia="Calibri"/>
          <w:sz w:val="22"/>
          <w:szCs w:val="22"/>
        </w:rPr>
        <w:t>предусмотрены расходы  на 2017 год в сумме 94,89 тыс.руб.</w:t>
      </w:r>
    </w:p>
    <w:p w:rsidR="00B02B32" w:rsidRPr="005C33D2" w:rsidRDefault="00B02B32" w:rsidP="00B02B32">
      <w:pPr>
        <w:jc w:val="both"/>
      </w:pPr>
      <w:r w:rsidRPr="00044D3D">
        <w:rPr>
          <w:b/>
          <w:bCs/>
          <w:i/>
          <w:iCs/>
        </w:rPr>
        <w:t>По подразделу 13 «Другие общегосударственные вопросы»</w:t>
      </w:r>
      <w:r w:rsidRPr="00044D3D">
        <w:rPr>
          <w:rFonts w:eastAsia="Calibri"/>
        </w:rPr>
        <w:t xml:space="preserve"> </w:t>
      </w:r>
      <w:r w:rsidRPr="005C33D2">
        <w:rPr>
          <w:rFonts w:eastAsia="Calibri"/>
        </w:rPr>
        <w:t xml:space="preserve">предусмотрены расходы в сумме на </w:t>
      </w:r>
      <w:r w:rsidRPr="005C33D2">
        <w:t xml:space="preserve">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5C33D2">
        <w:rPr>
          <w:rFonts w:eastAsia="Calibri"/>
        </w:rPr>
        <w:t xml:space="preserve">в сумме:  2017 год- </w:t>
      </w:r>
      <w:r w:rsidRPr="005C33D2">
        <w:rPr>
          <w:rFonts w:eastAsia="Calibri"/>
          <w:bCs/>
          <w:iCs/>
        </w:rPr>
        <w:t>0,7 тыс. руб.</w:t>
      </w:r>
      <w:r w:rsidRPr="005C33D2">
        <w:rPr>
          <w:rFonts w:eastAsia="Calibri"/>
        </w:rPr>
        <w:t>, 2018 год -0,6 тыс.руб., 2019 год-0,6 тыс.руб.</w:t>
      </w:r>
    </w:p>
    <w:p w:rsidR="00B02B32" w:rsidRPr="00044D3D" w:rsidRDefault="00B02B32" w:rsidP="00B02B32">
      <w:pPr>
        <w:pStyle w:val="21"/>
        <w:rPr>
          <w:b/>
          <w:bCs/>
          <w:u w:val="single"/>
        </w:rPr>
      </w:pPr>
      <w:r w:rsidRPr="00044D3D">
        <w:rPr>
          <w:b/>
          <w:bCs/>
          <w:u w:val="single"/>
        </w:rPr>
        <w:t>Раздел 02 «Национальная оборона»</w:t>
      </w:r>
    </w:p>
    <w:p w:rsidR="00B02B32" w:rsidRDefault="00B02B32" w:rsidP="00B02B32">
      <w:pPr>
        <w:jc w:val="both"/>
        <w:outlineLvl w:val="2"/>
        <w:rPr>
          <w:rFonts w:eastAsia="Calibri"/>
        </w:rPr>
      </w:pPr>
      <w:r w:rsidRPr="00044D3D">
        <w:rPr>
          <w:rFonts w:eastAsia="Calibri"/>
          <w:b/>
          <w:i/>
        </w:rPr>
        <w:t>По подразделу 03 «Осуществление первичного воинского учета на территориях, где отсутствуют военные комиссариаты»</w:t>
      </w:r>
      <w:r w:rsidRPr="00044D3D">
        <w:rPr>
          <w:rFonts w:eastAsia="Calibri"/>
        </w:rPr>
        <w:t xml:space="preserve"> предусмотрены расходы  в сумме:  2017 год -  </w:t>
      </w:r>
      <w:r>
        <w:rPr>
          <w:rFonts w:eastAsia="Calibri"/>
        </w:rPr>
        <w:t>70,3</w:t>
      </w:r>
      <w:r w:rsidRPr="00044D3D">
        <w:rPr>
          <w:rFonts w:eastAsia="Calibri"/>
        </w:rPr>
        <w:t xml:space="preserve"> </w:t>
      </w:r>
      <w:r w:rsidRPr="00044D3D">
        <w:rPr>
          <w:rFonts w:eastAsia="Calibri"/>
          <w:bCs/>
          <w:iCs/>
        </w:rPr>
        <w:t>тыс. рублей</w:t>
      </w:r>
      <w:r w:rsidRPr="00044D3D">
        <w:rPr>
          <w:rFonts w:eastAsia="Calibri"/>
        </w:rPr>
        <w:t xml:space="preserve">, 2018 год – </w:t>
      </w:r>
      <w:r>
        <w:rPr>
          <w:rFonts w:eastAsia="Calibri"/>
        </w:rPr>
        <w:t>70,3</w:t>
      </w:r>
      <w:r w:rsidRPr="00044D3D">
        <w:rPr>
          <w:rFonts w:eastAsia="Calibri"/>
        </w:rPr>
        <w:t xml:space="preserve"> тыс.руб., 2019 год – </w:t>
      </w:r>
      <w:r>
        <w:rPr>
          <w:rFonts w:eastAsia="Calibri"/>
        </w:rPr>
        <w:t>70,3</w:t>
      </w:r>
      <w:r w:rsidRPr="00044D3D">
        <w:rPr>
          <w:rFonts w:eastAsia="Calibri"/>
        </w:rPr>
        <w:t xml:space="preserve"> тыс.руб. </w:t>
      </w:r>
    </w:p>
    <w:p w:rsidR="00B02B32" w:rsidRPr="00044D3D" w:rsidRDefault="00B02B32" w:rsidP="00B02B32">
      <w:pPr>
        <w:pStyle w:val="21"/>
        <w:rPr>
          <w:b/>
          <w:bCs/>
          <w:u w:val="single"/>
        </w:rPr>
      </w:pPr>
      <w:r w:rsidRPr="00044D3D">
        <w:rPr>
          <w:b/>
          <w:bCs/>
          <w:u w:val="single"/>
        </w:rPr>
        <w:t>Раздел 03 «Национальная безопасность и правоохранительная деятельность»</w:t>
      </w:r>
    </w:p>
    <w:p w:rsidR="00B02B32" w:rsidRDefault="00B02B32" w:rsidP="00B02B32">
      <w:pPr>
        <w:jc w:val="both"/>
        <w:rPr>
          <w:rFonts w:eastAsia="Calibri"/>
          <w:b/>
          <w:i/>
        </w:rPr>
      </w:pPr>
    </w:p>
    <w:p w:rsidR="00B02B32" w:rsidRDefault="00B02B32" w:rsidP="00B02B32">
      <w:pPr>
        <w:jc w:val="both"/>
        <w:rPr>
          <w:rFonts w:eastAsia="Calibri"/>
        </w:rPr>
      </w:pPr>
      <w:r w:rsidRPr="00044D3D">
        <w:rPr>
          <w:rFonts w:eastAsia="Calibri"/>
          <w:b/>
          <w:i/>
        </w:rPr>
        <w:t>По подразделу 14 «Другие вопросы в области н</w:t>
      </w:r>
      <w:r w:rsidRPr="00044D3D">
        <w:rPr>
          <w:b/>
          <w:bCs/>
          <w:i/>
        </w:rPr>
        <w:t>ациональной безопасности и правоохранительной деятельности</w:t>
      </w:r>
      <w:r w:rsidRPr="005C33D2">
        <w:rPr>
          <w:rFonts w:eastAsia="Calibri"/>
          <w:b/>
          <w:i/>
        </w:rPr>
        <w:t>»</w:t>
      </w:r>
      <w:r w:rsidRPr="005C33D2">
        <w:rPr>
          <w:rFonts w:eastAsia="Calibri"/>
        </w:rPr>
        <w:t xml:space="preserve"> предусмотрены расходы на реализацию муниципальной целевой программы  </w:t>
      </w:r>
      <w:r w:rsidRPr="005C33D2">
        <w:t>МП "Профилактика терроризма и экстремизма МО на 2017 год" на территории</w:t>
      </w:r>
      <w:r w:rsidRPr="00E037CC">
        <w:t xml:space="preserve"> </w:t>
      </w:r>
      <w:r w:rsidRPr="005C33D2">
        <w:t>муниципального образования</w:t>
      </w:r>
      <w:r w:rsidRPr="005C33D2">
        <w:rPr>
          <w:rFonts w:eastAsia="Calibri"/>
        </w:rPr>
        <w:t xml:space="preserve"> в сумме:  2017 год- по  </w:t>
      </w:r>
      <w:r w:rsidRPr="005C33D2">
        <w:rPr>
          <w:rFonts w:eastAsia="Calibri"/>
          <w:bCs/>
          <w:iCs/>
        </w:rPr>
        <w:t>1тыс. рублей</w:t>
      </w:r>
      <w:r w:rsidRPr="005C33D2">
        <w:rPr>
          <w:rFonts w:eastAsia="Calibri"/>
        </w:rPr>
        <w:t>.</w:t>
      </w:r>
    </w:p>
    <w:p w:rsidR="00B02B32" w:rsidRDefault="00B02B32" w:rsidP="00B02B32">
      <w:pPr>
        <w:jc w:val="both"/>
        <w:outlineLvl w:val="2"/>
        <w:rPr>
          <w:rFonts w:eastAsia="Calibri"/>
        </w:rPr>
      </w:pPr>
    </w:p>
    <w:p w:rsidR="00B02B32" w:rsidRPr="004C329A" w:rsidRDefault="00B02B32" w:rsidP="00B02B32">
      <w:pPr>
        <w:jc w:val="both"/>
        <w:rPr>
          <w:rFonts w:eastAsia="Calibri"/>
          <w:bCs/>
          <w:iCs/>
        </w:rPr>
      </w:pPr>
      <w:r w:rsidRPr="00044D3D">
        <w:rPr>
          <w:b/>
          <w:bCs/>
          <w:u w:val="single"/>
        </w:rPr>
        <w:t>Раздел 04 «Национальная экономика»</w:t>
      </w:r>
      <w:r w:rsidRPr="00A52280">
        <w:rPr>
          <w:b/>
          <w:bCs/>
        </w:rPr>
        <w:t xml:space="preserve"> </w:t>
      </w:r>
      <w:r w:rsidRPr="00A52280">
        <w:rPr>
          <w:rFonts w:eastAsia="Calibri"/>
          <w:bCs/>
          <w:iCs/>
        </w:rPr>
        <w:t xml:space="preserve">Расходы на 2017 год по разделу предусмотрены в размере </w:t>
      </w:r>
      <w:r>
        <w:rPr>
          <w:rFonts w:eastAsia="Calibri"/>
          <w:bCs/>
          <w:iCs/>
        </w:rPr>
        <w:t>769,0</w:t>
      </w:r>
      <w:r w:rsidRPr="00A52280">
        <w:rPr>
          <w:rFonts w:eastAsia="Calibri"/>
          <w:bCs/>
          <w:iCs/>
        </w:rPr>
        <w:t xml:space="preserve"> тыс. рублей. 2018 год – </w:t>
      </w:r>
      <w:r>
        <w:rPr>
          <w:rFonts w:eastAsia="Calibri"/>
          <w:bCs/>
          <w:iCs/>
        </w:rPr>
        <w:t>758,0</w:t>
      </w:r>
      <w:r w:rsidRPr="00A52280">
        <w:rPr>
          <w:rFonts w:eastAsia="Calibri"/>
          <w:bCs/>
          <w:iCs/>
        </w:rPr>
        <w:t xml:space="preserve"> тыс.</w:t>
      </w:r>
      <w:r w:rsidRPr="00044D3D">
        <w:rPr>
          <w:rFonts w:eastAsia="Calibri"/>
          <w:bCs/>
          <w:iCs/>
        </w:rPr>
        <w:t xml:space="preserve"> руб., 2019 год – </w:t>
      </w:r>
      <w:r>
        <w:rPr>
          <w:rFonts w:eastAsia="Calibri"/>
          <w:bCs/>
          <w:iCs/>
        </w:rPr>
        <w:t>845,1</w:t>
      </w:r>
      <w:r w:rsidRPr="00044D3D">
        <w:rPr>
          <w:rFonts w:eastAsia="Calibri"/>
          <w:bCs/>
          <w:iCs/>
        </w:rPr>
        <w:t xml:space="preserve"> тыс.руб. </w:t>
      </w:r>
    </w:p>
    <w:p w:rsidR="00B02B32" w:rsidRDefault="00B02B32" w:rsidP="00B02B32">
      <w:pPr>
        <w:pStyle w:val="21"/>
        <w:rPr>
          <w:b/>
          <w:bCs/>
          <w:u w:val="single"/>
        </w:rPr>
      </w:pPr>
    </w:p>
    <w:p w:rsidR="00B02B32" w:rsidRPr="004C329A" w:rsidRDefault="00B02B32" w:rsidP="00B02B32">
      <w:pPr>
        <w:jc w:val="both"/>
        <w:rPr>
          <w:rFonts w:eastAsia="Calibri"/>
        </w:rPr>
      </w:pPr>
      <w:r w:rsidRPr="00044D3D">
        <w:rPr>
          <w:rFonts w:eastAsia="Calibri"/>
          <w:b/>
          <w:i/>
        </w:rPr>
        <w:t xml:space="preserve">Расходы по разделу </w:t>
      </w:r>
      <w:r>
        <w:rPr>
          <w:rFonts w:eastAsia="Calibri"/>
          <w:b/>
          <w:i/>
        </w:rPr>
        <w:t>01</w:t>
      </w:r>
      <w:r w:rsidRPr="00044D3D">
        <w:rPr>
          <w:rFonts w:eastAsia="Calibri"/>
          <w:b/>
          <w:i/>
        </w:rPr>
        <w:t xml:space="preserve"> (</w:t>
      </w:r>
      <w:r>
        <w:rPr>
          <w:rFonts w:eastAsia="Calibri"/>
          <w:b/>
          <w:i/>
        </w:rPr>
        <w:t>Общеэкономические вопросы</w:t>
      </w:r>
      <w:r w:rsidRPr="00044D3D">
        <w:rPr>
          <w:rFonts w:eastAsia="Calibri"/>
          <w:b/>
          <w:i/>
        </w:rPr>
        <w:t xml:space="preserve">) </w:t>
      </w:r>
      <w:r w:rsidRPr="00044D3D">
        <w:rPr>
          <w:rFonts w:eastAsia="Calibri"/>
          <w:i/>
        </w:rPr>
        <w:t xml:space="preserve"> </w:t>
      </w:r>
      <w:r w:rsidRPr="00044D3D">
        <w:rPr>
          <w:rFonts w:eastAsia="Calibri"/>
        </w:rPr>
        <w:t xml:space="preserve">предусмотрены расходы </w:t>
      </w:r>
      <w:r w:rsidRPr="00C0403C">
        <w:rPr>
          <w:rFonts w:eastAsia="Calibri"/>
        </w:rPr>
        <w:t xml:space="preserve">на </w:t>
      </w:r>
      <w:r w:rsidRPr="00C0403C">
        <w:t>Осуществление отдельных областных государственных полномочий по регулированию тарифов на товары и услуги организаций коммунального комплекса</w:t>
      </w:r>
      <w:r>
        <w:rPr>
          <w:sz w:val="16"/>
          <w:szCs w:val="16"/>
        </w:rPr>
        <w:t xml:space="preserve"> </w:t>
      </w:r>
      <w:r w:rsidRPr="00044D3D">
        <w:rPr>
          <w:rFonts w:eastAsia="Calibri"/>
        </w:rPr>
        <w:t xml:space="preserve">в сумме </w:t>
      </w:r>
      <w:r>
        <w:rPr>
          <w:rFonts w:eastAsia="Calibri"/>
        </w:rPr>
        <w:t>64,7</w:t>
      </w:r>
      <w:r w:rsidRPr="00044D3D">
        <w:rPr>
          <w:rFonts w:eastAsia="Calibri"/>
        </w:rPr>
        <w:t xml:space="preserve"> тыс. рублей на 2017год, </w:t>
      </w:r>
      <w:r>
        <w:rPr>
          <w:rFonts w:eastAsia="Calibri"/>
        </w:rPr>
        <w:t xml:space="preserve">64,7 </w:t>
      </w:r>
      <w:r w:rsidRPr="00044D3D">
        <w:rPr>
          <w:rFonts w:eastAsia="Calibri"/>
        </w:rPr>
        <w:t xml:space="preserve">тыс. рублей – на 2018 год, </w:t>
      </w:r>
      <w:r>
        <w:rPr>
          <w:rFonts w:eastAsia="Calibri"/>
        </w:rPr>
        <w:t>64,7 тыс. рублей – на 2019 год.</w:t>
      </w:r>
    </w:p>
    <w:p w:rsidR="00B02B32" w:rsidRPr="00044D3D" w:rsidRDefault="00B02B32" w:rsidP="00B02B32">
      <w:pPr>
        <w:jc w:val="both"/>
        <w:rPr>
          <w:rFonts w:eastAsia="Calibri"/>
        </w:rPr>
      </w:pPr>
      <w:r w:rsidRPr="00044D3D">
        <w:rPr>
          <w:rFonts w:eastAsia="Calibri"/>
          <w:b/>
          <w:i/>
        </w:rPr>
        <w:t xml:space="preserve">Расходы по разделу 09 (дорожные фонды) </w:t>
      </w:r>
      <w:r w:rsidRPr="00044D3D">
        <w:rPr>
          <w:rFonts w:eastAsia="Calibri"/>
          <w:i/>
        </w:rPr>
        <w:t xml:space="preserve"> </w:t>
      </w:r>
      <w:r w:rsidRPr="00044D3D">
        <w:rPr>
          <w:rFonts w:eastAsia="Calibri"/>
        </w:rPr>
        <w:t>предусмотрены расходы на реализацию муниципальной программы "</w:t>
      </w:r>
      <w:r w:rsidRPr="00044D3D">
        <w:t xml:space="preserve"> </w:t>
      </w:r>
      <w:r w:rsidRPr="00044D3D">
        <w:rPr>
          <w:rFonts w:eastAsia="Calibri"/>
        </w:rPr>
        <w:t xml:space="preserve">Комплексное развитие систем транспортной инфраструктуры МО на  2017-2032гг." в сумме </w:t>
      </w:r>
      <w:r>
        <w:rPr>
          <w:rFonts w:eastAsia="Calibri"/>
        </w:rPr>
        <w:t>704,3</w:t>
      </w:r>
      <w:r w:rsidRPr="00044D3D">
        <w:rPr>
          <w:rFonts w:eastAsia="Calibri"/>
        </w:rPr>
        <w:t xml:space="preserve"> тыс. рублей на 2017год, </w:t>
      </w:r>
      <w:r>
        <w:rPr>
          <w:rFonts w:eastAsia="Calibri"/>
        </w:rPr>
        <w:t xml:space="preserve">693,3 </w:t>
      </w:r>
      <w:r w:rsidRPr="00044D3D">
        <w:rPr>
          <w:rFonts w:eastAsia="Calibri"/>
        </w:rPr>
        <w:t xml:space="preserve">тыс. рублей – на 2018 год, </w:t>
      </w:r>
      <w:r>
        <w:rPr>
          <w:rFonts w:eastAsia="Calibri"/>
        </w:rPr>
        <w:t>780,4</w:t>
      </w:r>
      <w:r w:rsidRPr="00044D3D">
        <w:rPr>
          <w:rFonts w:eastAsia="Calibri"/>
        </w:rPr>
        <w:t xml:space="preserve"> тыс. рублей – на 2019 год. </w:t>
      </w:r>
    </w:p>
    <w:p w:rsidR="00B02B32" w:rsidRPr="00044D3D" w:rsidRDefault="00B02B32" w:rsidP="00B02B32">
      <w:pPr>
        <w:pStyle w:val="21"/>
        <w:rPr>
          <w:b/>
          <w:bCs/>
          <w:u w:val="single"/>
        </w:rPr>
      </w:pPr>
      <w:r w:rsidRPr="00044D3D">
        <w:rPr>
          <w:b/>
          <w:bCs/>
          <w:u w:val="single"/>
        </w:rPr>
        <w:t>Раздел 05 «Жилищно-коммунальное хозяйство»</w:t>
      </w:r>
    </w:p>
    <w:p w:rsidR="00B02B32" w:rsidRDefault="00B02B32" w:rsidP="00B02B32">
      <w:pPr>
        <w:jc w:val="both"/>
        <w:rPr>
          <w:rFonts w:eastAsia="Calibri"/>
          <w:bCs/>
          <w:iCs/>
        </w:rPr>
      </w:pPr>
      <w:r w:rsidRPr="005C33D2">
        <w:rPr>
          <w:rFonts w:eastAsia="Calibri"/>
          <w:bCs/>
          <w:iCs/>
        </w:rPr>
        <w:t xml:space="preserve">Расходы на 2017 год по разделу предусмотрены в размере </w:t>
      </w:r>
      <w:r>
        <w:rPr>
          <w:rFonts w:eastAsia="Calibri"/>
          <w:bCs/>
          <w:iCs/>
        </w:rPr>
        <w:t>460,53</w:t>
      </w:r>
      <w:r w:rsidRPr="005C33D2">
        <w:rPr>
          <w:rFonts w:eastAsia="Calibri"/>
          <w:bCs/>
          <w:iCs/>
        </w:rPr>
        <w:t xml:space="preserve"> тыс. рублей. 2018 год – </w:t>
      </w:r>
      <w:r>
        <w:rPr>
          <w:rFonts w:eastAsia="Calibri"/>
          <w:bCs/>
          <w:iCs/>
        </w:rPr>
        <w:t>102,0</w:t>
      </w:r>
      <w:r w:rsidRPr="005C33D2">
        <w:rPr>
          <w:rFonts w:eastAsia="Calibri"/>
          <w:bCs/>
          <w:iCs/>
        </w:rPr>
        <w:t xml:space="preserve"> тыс. руб., 2019 год – </w:t>
      </w:r>
      <w:r>
        <w:rPr>
          <w:rFonts w:eastAsia="Calibri"/>
          <w:bCs/>
          <w:iCs/>
        </w:rPr>
        <w:t>102,0</w:t>
      </w:r>
      <w:r w:rsidRPr="005C33D2">
        <w:rPr>
          <w:rFonts w:eastAsia="Calibri"/>
          <w:bCs/>
          <w:iCs/>
        </w:rPr>
        <w:t xml:space="preserve"> тыс.руб. </w:t>
      </w:r>
    </w:p>
    <w:p w:rsidR="00B02B32" w:rsidRPr="005C33D2" w:rsidRDefault="00B02B32" w:rsidP="00B02B32">
      <w:pPr>
        <w:jc w:val="both"/>
        <w:rPr>
          <w:rFonts w:eastAsia="Calibri"/>
          <w:bCs/>
          <w:iCs/>
        </w:rPr>
      </w:pPr>
    </w:p>
    <w:p w:rsidR="00B02B32" w:rsidRPr="008C6A23" w:rsidRDefault="00B02B32" w:rsidP="00B02B32">
      <w:pPr>
        <w:jc w:val="both"/>
      </w:pPr>
      <w:r w:rsidRPr="00044D3D">
        <w:rPr>
          <w:b/>
          <w:i/>
          <w:u w:val="single"/>
        </w:rPr>
        <w:t>По подразделу 02 «Коммунальное хозяйство»</w:t>
      </w:r>
      <w:r w:rsidRPr="00044D3D">
        <w:rPr>
          <w:i/>
        </w:rPr>
        <w:t xml:space="preserve"> </w:t>
      </w:r>
      <w:r w:rsidRPr="005C33D2">
        <w:t>запланированы</w:t>
      </w:r>
      <w:r w:rsidRPr="005C33D2">
        <w:rPr>
          <w:snapToGrid w:val="0"/>
        </w:rPr>
        <w:t xml:space="preserve"> расходы</w:t>
      </w:r>
      <w:r>
        <w:rPr>
          <w:snapToGrid w:val="0"/>
        </w:rPr>
        <w:t xml:space="preserve"> на реализацию</w:t>
      </w:r>
      <w:r w:rsidRPr="005C33D2">
        <w:rPr>
          <w:snapToGrid w:val="0"/>
        </w:rPr>
        <w:t xml:space="preserve">  </w:t>
      </w:r>
      <w:r w:rsidRPr="008C6A23">
        <w:t xml:space="preserve">МП " Энергосбережение и повышение энергетической эффективности МО на 2017-2019г" </w:t>
      </w:r>
      <w:r w:rsidRPr="005C33D2">
        <w:rPr>
          <w:snapToGrid w:val="0"/>
        </w:rPr>
        <w:t>в сумме 1,0</w:t>
      </w:r>
      <w:r w:rsidRPr="005C33D2">
        <w:t xml:space="preserve"> тыс. руб. -2017 год,  1,0 тыс.руб.-2018 год, 1,0 тыс. руб. -2019 год.</w:t>
      </w:r>
      <w:r w:rsidRPr="005C33D2">
        <w:rPr>
          <w:b/>
        </w:rPr>
        <w:t xml:space="preserve"> </w:t>
      </w:r>
    </w:p>
    <w:p w:rsidR="00B02B32" w:rsidRPr="008C6A23" w:rsidRDefault="00B02B32" w:rsidP="00B02B32">
      <w:pPr>
        <w:jc w:val="both"/>
        <w:rPr>
          <w:sz w:val="16"/>
          <w:szCs w:val="16"/>
        </w:rPr>
      </w:pPr>
      <w:r w:rsidRPr="005C33D2">
        <w:rPr>
          <w:b/>
          <w:i/>
        </w:rPr>
        <w:t xml:space="preserve">По подразделу 03 «Благоустройство» </w:t>
      </w:r>
      <w:r w:rsidRPr="005C33D2">
        <w:t>запланированы</w:t>
      </w:r>
      <w:r w:rsidRPr="005C33D2">
        <w:rPr>
          <w:snapToGrid w:val="0"/>
        </w:rPr>
        <w:t xml:space="preserve"> расходы</w:t>
      </w:r>
      <w:r>
        <w:rPr>
          <w:snapToGrid w:val="0"/>
        </w:rPr>
        <w:t xml:space="preserve"> на реализацию</w:t>
      </w:r>
      <w:r w:rsidRPr="005C33D2">
        <w:rPr>
          <w:snapToGrid w:val="0"/>
        </w:rPr>
        <w:t xml:space="preserve"> </w:t>
      </w:r>
      <w:r w:rsidRPr="008C6A23">
        <w:t xml:space="preserve">МП "Комплексное и устойчивое развитие территорий МО на 2016-2017 годы и на период до 2020 года", МП "Переселение граждан из аварийного жилья на  период 2015- 2020 года" </w:t>
      </w:r>
      <w:r w:rsidRPr="005C33D2">
        <w:rPr>
          <w:snapToGrid w:val="0"/>
        </w:rPr>
        <w:t xml:space="preserve">в сумме </w:t>
      </w:r>
      <w:r>
        <w:rPr>
          <w:snapToGrid w:val="0"/>
        </w:rPr>
        <w:t>319,54</w:t>
      </w:r>
      <w:r w:rsidRPr="005C33D2">
        <w:rPr>
          <w:snapToGrid w:val="0"/>
        </w:rPr>
        <w:t xml:space="preserve"> </w:t>
      </w:r>
      <w:r w:rsidRPr="005C33D2">
        <w:t xml:space="preserve">тыс. руб. - 2017 год. </w:t>
      </w:r>
      <w:r>
        <w:t>2</w:t>
      </w:r>
      <w:r w:rsidRPr="005C33D2">
        <w:t xml:space="preserve">,0 тыс.руб.- 2018 год, </w:t>
      </w:r>
      <w:r>
        <w:t>2</w:t>
      </w:r>
      <w:r w:rsidRPr="005C33D2">
        <w:t xml:space="preserve">,0 тыс.руб.-  2019 год. </w:t>
      </w:r>
      <w:r>
        <w:t xml:space="preserve">, а также заложены расходы на уличное освещение </w:t>
      </w:r>
      <w:r w:rsidRPr="005C33D2">
        <w:rPr>
          <w:snapToGrid w:val="0"/>
        </w:rPr>
        <w:t xml:space="preserve">в сумме </w:t>
      </w:r>
      <w:r>
        <w:rPr>
          <w:snapToGrid w:val="0"/>
        </w:rPr>
        <w:t xml:space="preserve">140,0 </w:t>
      </w:r>
      <w:r w:rsidRPr="005C33D2">
        <w:t xml:space="preserve">тыс. руб. - 2017 год. </w:t>
      </w:r>
      <w:r>
        <w:t>100,0</w:t>
      </w:r>
      <w:r w:rsidRPr="005C33D2">
        <w:t xml:space="preserve"> тыс.руб.- 2018 год, </w:t>
      </w:r>
      <w:r>
        <w:t>100</w:t>
      </w:r>
      <w:r w:rsidRPr="005C33D2">
        <w:t>,0 тыс.руб.-  2019 год.</w:t>
      </w:r>
    </w:p>
    <w:p w:rsidR="00B02B32" w:rsidRPr="00044D3D" w:rsidRDefault="00B02B32" w:rsidP="00B02B32">
      <w:pPr>
        <w:jc w:val="both"/>
        <w:rPr>
          <w:b/>
        </w:rPr>
      </w:pPr>
    </w:p>
    <w:p w:rsidR="00B02B32" w:rsidRPr="00044D3D" w:rsidRDefault="00B02B32" w:rsidP="00B02B32">
      <w:pPr>
        <w:jc w:val="both"/>
        <w:rPr>
          <w:b/>
          <w:bCs/>
          <w:u w:val="single"/>
        </w:rPr>
      </w:pPr>
      <w:r w:rsidRPr="00044D3D">
        <w:rPr>
          <w:rFonts w:eastAsia="Calibri"/>
          <w:b/>
          <w:i/>
        </w:rPr>
        <w:t xml:space="preserve"> </w:t>
      </w:r>
      <w:r w:rsidRPr="00044D3D">
        <w:rPr>
          <w:b/>
          <w:bCs/>
          <w:u w:val="single"/>
        </w:rPr>
        <w:t>Раздел 08 «Культура, кинематография»</w:t>
      </w:r>
    </w:p>
    <w:p w:rsidR="00B02B32" w:rsidRPr="0054399A" w:rsidRDefault="00B02B32" w:rsidP="00B02B32">
      <w:pPr>
        <w:jc w:val="both"/>
      </w:pPr>
      <w:r w:rsidRPr="005C33D2">
        <w:rPr>
          <w:rFonts w:eastAsia="Calibri"/>
        </w:rPr>
        <w:t xml:space="preserve">Расходы по данному разделу на 2017 год учтены  в объеме </w:t>
      </w:r>
      <w:r>
        <w:rPr>
          <w:rFonts w:eastAsia="Calibri"/>
        </w:rPr>
        <w:t>1015,01</w:t>
      </w:r>
      <w:r w:rsidRPr="005C33D2">
        <w:rPr>
          <w:rFonts w:eastAsia="Calibri"/>
        </w:rPr>
        <w:t xml:space="preserve"> тыс. рублей, на 2018 год – </w:t>
      </w:r>
      <w:r>
        <w:rPr>
          <w:rFonts w:eastAsia="Calibri"/>
        </w:rPr>
        <w:t>1009,91</w:t>
      </w:r>
      <w:r w:rsidRPr="005C33D2">
        <w:rPr>
          <w:rFonts w:eastAsia="Calibri"/>
        </w:rPr>
        <w:t xml:space="preserve"> тыс.руб., 2019 год – </w:t>
      </w:r>
      <w:r>
        <w:rPr>
          <w:rFonts w:eastAsia="Calibri"/>
        </w:rPr>
        <w:t>1096,27</w:t>
      </w:r>
      <w:r w:rsidRPr="005C33D2">
        <w:rPr>
          <w:rFonts w:eastAsia="Calibri"/>
        </w:rPr>
        <w:t xml:space="preserve"> тыс.руб.</w:t>
      </w:r>
      <w:r>
        <w:rPr>
          <w:rFonts w:eastAsia="Calibri"/>
        </w:rPr>
        <w:t xml:space="preserve">, а также предусмотрены расходы на </w:t>
      </w:r>
      <w:r>
        <w:t xml:space="preserve">долевое </w:t>
      </w:r>
      <w:r>
        <w:lastRenderedPageBreak/>
        <w:t xml:space="preserve">финансирование к ГП </w:t>
      </w:r>
      <w:r w:rsidRPr="0054399A">
        <w:t>"Развит</w:t>
      </w:r>
      <w:r>
        <w:t>ие культуры" на 2015-2017 годы" в сумме 1,0 тыс.руб. на 2017г.</w:t>
      </w:r>
    </w:p>
    <w:p w:rsidR="00B02B32" w:rsidRDefault="00B02B32" w:rsidP="00B02B32">
      <w:pPr>
        <w:jc w:val="both"/>
        <w:rPr>
          <w:rFonts w:eastAsia="Calibri"/>
          <w:b/>
          <w:u w:val="single"/>
        </w:rPr>
      </w:pPr>
      <w:r w:rsidRPr="00044D3D">
        <w:rPr>
          <w:rFonts w:eastAsia="Calibri"/>
          <w:b/>
          <w:u w:val="single"/>
        </w:rPr>
        <w:t xml:space="preserve">Раздел 10 «Другие вопросы в области социальной политики» </w:t>
      </w:r>
    </w:p>
    <w:p w:rsidR="00B02B32" w:rsidRDefault="00B02B32" w:rsidP="00B02B32">
      <w:pPr>
        <w:jc w:val="both"/>
        <w:rPr>
          <w:rFonts w:eastAsia="Calibri"/>
          <w:b/>
          <w:u w:val="single"/>
        </w:rPr>
      </w:pPr>
    </w:p>
    <w:p w:rsidR="00B02B32" w:rsidRDefault="00B02B32" w:rsidP="00B02B32">
      <w:pPr>
        <w:jc w:val="both"/>
        <w:rPr>
          <w:rFonts w:eastAsia="Calibri"/>
        </w:rPr>
      </w:pPr>
      <w:r>
        <w:rPr>
          <w:b/>
          <w:i/>
          <w:u w:val="single"/>
        </w:rPr>
        <w:t>По подразделу 06</w:t>
      </w:r>
      <w:r w:rsidRPr="00044D3D">
        <w:rPr>
          <w:b/>
          <w:i/>
          <w:u w:val="single"/>
        </w:rPr>
        <w:t xml:space="preserve"> «</w:t>
      </w:r>
      <w:r>
        <w:rPr>
          <w:b/>
          <w:i/>
          <w:u w:val="single"/>
        </w:rPr>
        <w:t>Доплаты к  пенсиям муниципальных служащих муниципального образования</w:t>
      </w:r>
      <w:r w:rsidRPr="00044D3D">
        <w:rPr>
          <w:b/>
          <w:i/>
          <w:u w:val="single"/>
        </w:rPr>
        <w:t>»</w:t>
      </w:r>
      <w:r>
        <w:rPr>
          <w:rFonts w:eastAsia="Calibri"/>
        </w:rPr>
        <w:t xml:space="preserve"> </w:t>
      </w:r>
      <w:r w:rsidRPr="005C33D2">
        <w:rPr>
          <w:rFonts w:eastAsia="Calibri"/>
        </w:rPr>
        <w:t>предусмотрены расходы на реализацию муниципальной программы "Доступная среда для инвалидов и других моломобильных групп населения на 2015-2017г», в 2017 году в сумме 1,0 тыс. рублей.</w:t>
      </w:r>
    </w:p>
    <w:p w:rsidR="00B02B32" w:rsidRDefault="00B02B32" w:rsidP="00B02B32">
      <w:pPr>
        <w:jc w:val="both"/>
        <w:rPr>
          <w:rFonts w:eastAsia="Calibri"/>
        </w:rPr>
      </w:pPr>
    </w:p>
    <w:p w:rsidR="00B02B32" w:rsidRDefault="00B02B32" w:rsidP="00B02B32">
      <w:pPr>
        <w:jc w:val="both"/>
        <w:rPr>
          <w:rFonts w:eastAsia="Calibri"/>
          <w:b/>
          <w:u w:val="single"/>
        </w:rPr>
      </w:pPr>
      <w:r>
        <w:rPr>
          <w:bCs/>
          <w:iCs/>
        </w:rPr>
        <w:t xml:space="preserve"> </w:t>
      </w:r>
      <w:r w:rsidRPr="00044D3D">
        <w:rPr>
          <w:rFonts w:eastAsia="Calibri"/>
          <w:b/>
          <w:u w:val="single"/>
        </w:rPr>
        <w:t>Раздел 1</w:t>
      </w:r>
      <w:r>
        <w:rPr>
          <w:rFonts w:eastAsia="Calibri"/>
          <w:b/>
          <w:u w:val="single"/>
        </w:rPr>
        <w:t>1</w:t>
      </w:r>
      <w:r w:rsidRPr="00044D3D">
        <w:rPr>
          <w:rFonts w:eastAsia="Calibri"/>
          <w:b/>
          <w:u w:val="single"/>
        </w:rPr>
        <w:t xml:space="preserve"> «</w:t>
      </w:r>
      <w:r>
        <w:rPr>
          <w:rFonts w:eastAsia="Calibri"/>
          <w:b/>
          <w:u w:val="single"/>
        </w:rPr>
        <w:t>Физическая культура</w:t>
      </w:r>
      <w:r w:rsidRPr="00044D3D">
        <w:rPr>
          <w:rFonts w:eastAsia="Calibri"/>
          <w:b/>
          <w:u w:val="single"/>
        </w:rPr>
        <w:t xml:space="preserve">» </w:t>
      </w:r>
    </w:p>
    <w:p w:rsidR="00B02B32" w:rsidRPr="0054399A" w:rsidRDefault="00B02B32" w:rsidP="00B02B32">
      <w:pPr>
        <w:jc w:val="both"/>
      </w:pPr>
      <w:r w:rsidRPr="005C33D2">
        <w:rPr>
          <w:rFonts w:eastAsia="Calibri"/>
        </w:rPr>
        <w:t xml:space="preserve">Расходы по данному разделу на 2017 год учтены </w:t>
      </w:r>
      <w:r>
        <w:rPr>
          <w:rFonts w:eastAsia="Calibri"/>
        </w:rPr>
        <w:t xml:space="preserve">на реализацию </w:t>
      </w:r>
      <w:r>
        <w:t>муниципальной</w:t>
      </w:r>
      <w:r w:rsidRPr="0054399A">
        <w:t xml:space="preserve"> программ</w:t>
      </w:r>
      <w:r>
        <w:t>ы</w:t>
      </w:r>
      <w:r w:rsidRPr="0054399A">
        <w:t xml:space="preserve"> "Развитие физической культуры и спорта на 2016-2018годы"</w:t>
      </w:r>
      <w:r w:rsidRPr="005C33D2">
        <w:rPr>
          <w:rFonts w:eastAsia="Calibri"/>
        </w:rPr>
        <w:t xml:space="preserve"> в объеме </w:t>
      </w:r>
      <w:r>
        <w:rPr>
          <w:rFonts w:eastAsia="Calibri"/>
        </w:rPr>
        <w:t>1,0</w:t>
      </w:r>
      <w:r w:rsidRPr="005C33D2">
        <w:rPr>
          <w:rFonts w:eastAsia="Calibri"/>
        </w:rPr>
        <w:t xml:space="preserve"> тыс. рублей, на 2018 год – </w:t>
      </w:r>
      <w:r>
        <w:rPr>
          <w:rFonts w:eastAsia="Calibri"/>
        </w:rPr>
        <w:t>1,0</w:t>
      </w:r>
      <w:r w:rsidRPr="005C33D2">
        <w:rPr>
          <w:rFonts w:eastAsia="Calibri"/>
        </w:rPr>
        <w:t xml:space="preserve"> тыс.руб</w:t>
      </w:r>
      <w:r>
        <w:rPr>
          <w:rFonts w:eastAsia="Calibri"/>
        </w:rPr>
        <w:t>лей.</w:t>
      </w:r>
    </w:p>
    <w:p w:rsidR="00B02B32" w:rsidRDefault="00B02B32" w:rsidP="00B02B32">
      <w:pPr>
        <w:jc w:val="both"/>
        <w:rPr>
          <w:bCs/>
          <w:iCs/>
        </w:rPr>
      </w:pPr>
      <w:r>
        <w:rPr>
          <w:bCs/>
          <w:iCs/>
        </w:rPr>
        <w:t xml:space="preserve">        </w:t>
      </w:r>
    </w:p>
    <w:p w:rsidR="00B02B32" w:rsidRPr="00F57D5D" w:rsidRDefault="00B02B32" w:rsidP="00B02B32">
      <w:pPr>
        <w:jc w:val="both"/>
        <w:rPr>
          <w:rFonts w:eastAsia="Calibri"/>
        </w:rPr>
      </w:pPr>
      <w:r>
        <w:rPr>
          <w:bCs/>
          <w:iCs/>
        </w:rPr>
        <w:t xml:space="preserve">                                                                                                                                                                                                                                                                                                                                                                                                                                                                                                                                                                                                                                                                                                                                                                                                                                                                                                                                                                                                    </w:t>
      </w:r>
    </w:p>
    <w:tbl>
      <w:tblPr>
        <w:tblW w:w="9953" w:type="dxa"/>
        <w:tblInd w:w="78" w:type="dxa"/>
        <w:tblLayout w:type="fixed"/>
        <w:tblLook w:val="0000" w:firstRow="0" w:lastRow="0" w:firstColumn="0" w:lastColumn="0" w:noHBand="0" w:noVBand="0"/>
      </w:tblPr>
      <w:tblGrid>
        <w:gridCol w:w="5842"/>
        <w:gridCol w:w="2268"/>
        <w:gridCol w:w="1843"/>
      </w:tblGrid>
      <w:tr w:rsidR="00B02B32" w:rsidTr="00CE0047">
        <w:tblPrEx>
          <w:tblCellMar>
            <w:top w:w="0" w:type="dxa"/>
            <w:bottom w:w="0" w:type="dxa"/>
          </w:tblCellMar>
        </w:tblPrEx>
        <w:trPr>
          <w:trHeight w:val="965"/>
        </w:trPr>
        <w:tc>
          <w:tcPr>
            <w:tcW w:w="5842"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4111" w:type="dxa"/>
            <w:gridSpan w:val="2"/>
            <w:tcBorders>
              <w:top w:val="nil"/>
              <w:left w:val="nil"/>
              <w:bottom w:val="nil"/>
              <w:right w:val="nil"/>
            </w:tcBorders>
          </w:tcPr>
          <w:p w:rsidR="00B02B32" w:rsidRDefault="00B02B32" w:rsidP="00CE0047">
            <w:pPr>
              <w:autoSpaceDE w:val="0"/>
              <w:autoSpaceDN w:val="0"/>
              <w:adjustRightInd w:val="0"/>
              <w:rPr>
                <w:color w:val="000000"/>
                <w:sz w:val="16"/>
                <w:szCs w:val="16"/>
              </w:rPr>
            </w:pPr>
            <w:r>
              <w:rPr>
                <w:color w:val="000000"/>
                <w:sz w:val="16"/>
                <w:szCs w:val="16"/>
              </w:rPr>
              <w:t xml:space="preserve"> Приложение 1                                                                                               к решению Думы "О  бюджете Владимирского                              муниципального образования на 2017 год и на плановый период 2018 -2019 годов"                                                                № 129\47 от 26.12.2016 г.</w:t>
            </w:r>
          </w:p>
        </w:tc>
      </w:tr>
      <w:tr w:rsidR="00B02B32" w:rsidTr="00CE0047">
        <w:tblPrEx>
          <w:tblCellMar>
            <w:top w:w="0" w:type="dxa"/>
            <w:bottom w:w="0" w:type="dxa"/>
          </w:tblCellMar>
        </w:tblPrEx>
        <w:trPr>
          <w:trHeight w:val="348"/>
        </w:trPr>
        <w:tc>
          <w:tcPr>
            <w:tcW w:w="5842" w:type="dxa"/>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Доходы  бюджета Владимирского  МО на 2017 год</w:t>
            </w:r>
          </w:p>
        </w:tc>
        <w:tc>
          <w:tcPr>
            <w:tcW w:w="2268" w:type="dxa"/>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1843" w:type="dxa"/>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r>
      <w:tr w:rsidR="00B02B32" w:rsidTr="00CE0047">
        <w:tblPrEx>
          <w:tblCellMar>
            <w:top w:w="0" w:type="dxa"/>
            <w:bottom w:w="0" w:type="dxa"/>
          </w:tblCellMar>
        </w:tblPrEx>
        <w:trPr>
          <w:trHeight w:val="194"/>
        </w:trPr>
        <w:tc>
          <w:tcPr>
            <w:tcW w:w="5842"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268"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84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04"/>
        </w:trPr>
        <w:tc>
          <w:tcPr>
            <w:tcW w:w="5842" w:type="dxa"/>
            <w:tcBorders>
              <w:top w:val="single" w:sz="6" w:space="0" w:color="auto"/>
              <w:left w:val="single" w:sz="6" w:space="0" w:color="auto"/>
              <w:bottom w:val="nil"/>
              <w:right w:val="single" w:sz="6" w:space="0" w:color="auto"/>
            </w:tcBorders>
          </w:tcPr>
          <w:p w:rsidR="00B02B32" w:rsidRDefault="00B02B32" w:rsidP="00CE0047">
            <w:pPr>
              <w:autoSpaceDE w:val="0"/>
              <w:autoSpaceDN w:val="0"/>
              <w:adjustRightInd w:val="0"/>
              <w:jc w:val="center"/>
              <w:rPr>
                <w:b/>
                <w:bCs/>
                <w:color w:val="000000"/>
                <w:sz w:val="22"/>
                <w:szCs w:val="22"/>
              </w:rPr>
            </w:pPr>
            <w:r>
              <w:rPr>
                <w:b/>
                <w:bCs/>
                <w:color w:val="000000"/>
                <w:sz w:val="22"/>
                <w:szCs w:val="22"/>
              </w:rPr>
              <w:t>Наименование показателя</w:t>
            </w:r>
          </w:p>
        </w:tc>
        <w:tc>
          <w:tcPr>
            <w:tcW w:w="2268" w:type="dxa"/>
            <w:tcBorders>
              <w:top w:val="single" w:sz="6" w:space="0" w:color="auto"/>
              <w:left w:val="single" w:sz="6" w:space="0" w:color="auto"/>
              <w:bottom w:val="nil"/>
              <w:right w:val="single" w:sz="6" w:space="0" w:color="auto"/>
            </w:tcBorders>
          </w:tcPr>
          <w:p w:rsidR="00B02B32" w:rsidRDefault="00B02B32" w:rsidP="00CE0047">
            <w:pPr>
              <w:autoSpaceDE w:val="0"/>
              <w:autoSpaceDN w:val="0"/>
              <w:adjustRightInd w:val="0"/>
              <w:jc w:val="center"/>
              <w:rPr>
                <w:b/>
                <w:bCs/>
                <w:color w:val="000000"/>
                <w:sz w:val="22"/>
                <w:szCs w:val="22"/>
              </w:rPr>
            </w:pPr>
            <w:r>
              <w:rPr>
                <w:b/>
                <w:bCs/>
                <w:color w:val="000000"/>
                <w:sz w:val="22"/>
                <w:szCs w:val="22"/>
              </w:rPr>
              <w:t>КБК</w:t>
            </w:r>
          </w:p>
        </w:tc>
        <w:tc>
          <w:tcPr>
            <w:tcW w:w="1843" w:type="dxa"/>
            <w:tcBorders>
              <w:top w:val="single" w:sz="6" w:space="0" w:color="auto"/>
              <w:left w:val="single" w:sz="6" w:space="0" w:color="auto"/>
              <w:bottom w:val="nil"/>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Cумма</w:t>
            </w:r>
          </w:p>
        </w:tc>
      </w:tr>
      <w:tr w:rsidR="00B02B32" w:rsidTr="00CE0047">
        <w:tblPrEx>
          <w:tblCellMar>
            <w:top w:w="0" w:type="dxa"/>
            <w:bottom w:w="0" w:type="dxa"/>
          </w:tblCellMar>
        </w:tblPrEx>
        <w:trPr>
          <w:trHeight w:val="228"/>
        </w:trPr>
        <w:tc>
          <w:tcPr>
            <w:tcW w:w="5842" w:type="dxa"/>
            <w:tcBorders>
              <w:top w:val="nil"/>
              <w:left w:val="single" w:sz="6" w:space="0" w:color="auto"/>
              <w:bottom w:val="nil"/>
              <w:right w:val="single" w:sz="6" w:space="0" w:color="auto"/>
            </w:tcBorders>
          </w:tcPr>
          <w:p w:rsidR="00B02B32" w:rsidRDefault="00B02B32" w:rsidP="00CE0047">
            <w:pPr>
              <w:autoSpaceDE w:val="0"/>
              <w:autoSpaceDN w:val="0"/>
              <w:adjustRightInd w:val="0"/>
              <w:jc w:val="center"/>
              <w:rPr>
                <w:b/>
                <w:bCs/>
                <w:color w:val="000000"/>
                <w:sz w:val="22"/>
                <w:szCs w:val="22"/>
              </w:rPr>
            </w:pPr>
          </w:p>
        </w:tc>
        <w:tc>
          <w:tcPr>
            <w:tcW w:w="2268" w:type="dxa"/>
            <w:tcBorders>
              <w:top w:val="nil"/>
              <w:left w:val="single" w:sz="6" w:space="0" w:color="auto"/>
              <w:bottom w:val="nil"/>
              <w:right w:val="single" w:sz="6" w:space="0" w:color="auto"/>
            </w:tcBorders>
          </w:tcPr>
          <w:p w:rsidR="00B02B32" w:rsidRDefault="00B02B32" w:rsidP="00CE0047">
            <w:pPr>
              <w:autoSpaceDE w:val="0"/>
              <w:autoSpaceDN w:val="0"/>
              <w:adjustRightInd w:val="0"/>
              <w:jc w:val="center"/>
              <w:rPr>
                <w:b/>
                <w:bCs/>
                <w:color w:val="000000"/>
                <w:sz w:val="22"/>
                <w:szCs w:val="22"/>
              </w:rPr>
            </w:pPr>
          </w:p>
        </w:tc>
        <w:tc>
          <w:tcPr>
            <w:tcW w:w="1843" w:type="dxa"/>
            <w:tcBorders>
              <w:top w:val="nil"/>
              <w:left w:val="single" w:sz="6" w:space="0" w:color="auto"/>
              <w:bottom w:val="nil"/>
              <w:right w:val="single" w:sz="6" w:space="0" w:color="auto"/>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52"/>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2</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2"/>
                <w:szCs w:val="22"/>
              </w:rPr>
            </w:pPr>
            <w:r>
              <w:rPr>
                <w:b/>
                <w:bCs/>
                <w:color w:val="000000"/>
                <w:sz w:val="22"/>
                <w:szCs w:val="22"/>
              </w:rPr>
              <w:t>3</w:t>
            </w:r>
          </w:p>
        </w:tc>
      </w:tr>
      <w:tr w:rsidR="00B02B32" w:rsidTr="00CE0047">
        <w:tblPrEx>
          <w:tblCellMar>
            <w:top w:w="0" w:type="dxa"/>
            <w:bottom w:w="0" w:type="dxa"/>
          </w:tblCellMar>
        </w:tblPrEx>
        <w:trPr>
          <w:trHeight w:val="204"/>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ДОХОДЫ</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1 00 00000 00 0000 000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20"/>
                <w:szCs w:val="20"/>
              </w:rPr>
            </w:pPr>
            <w:r>
              <w:rPr>
                <w:b/>
                <w:bCs/>
                <w:color w:val="000000"/>
                <w:sz w:val="20"/>
                <w:szCs w:val="20"/>
              </w:rPr>
              <w:t>2 110,2</w:t>
            </w:r>
          </w:p>
        </w:tc>
      </w:tr>
      <w:tr w:rsidR="00B02B32" w:rsidTr="00CE0047">
        <w:tblPrEx>
          <w:tblCellMar>
            <w:top w:w="0" w:type="dxa"/>
            <w:bottom w:w="0" w:type="dxa"/>
          </w:tblCellMar>
        </w:tblPrEx>
        <w:trPr>
          <w:trHeight w:val="204"/>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НАЛОГИ НА ПРИБЫЛЬ, ДОХОДЫ</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1 01 00000 00 0000 000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20"/>
                <w:szCs w:val="20"/>
              </w:rPr>
            </w:pPr>
            <w:r>
              <w:rPr>
                <w:b/>
                <w:bCs/>
                <w:color w:val="000000"/>
                <w:sz w:val="20"/>
                <w:szCs w:val="20"/>
              </w:rPr>
              <w:t>620,9</w:t>
            </w:r>
          </w:p>
        </w:tc>
      </w:tr>
      <w:tr w:rsidR="00B02B32" w:rsidTr="00CE0047">
        <w:tblPrEx>
          <w:tblCellMar>
            <w:top w:w="0" w:type="dxa"/>
            <w:bottom w:w="0" w:type="dxa"/>
          </w:tblCellMar>
        </w:tblPrEx>
        <w:trPr>
          <w:trHeight w:val="1092"/>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1 01 02010 01 1000 110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620,9</w:t>
            </w:r>
          </w:p>
        </w:tc>
      </w:tr>
      <w:tr w:rsidR="00B02B32" w:rsidTr="00CE0047">
        <w:tblPrEx>
          <w:tblCellMar>
            <w:top w:w="0" w:type="dxa"/>
            <w:bottom w:w="0" w:type="dxa"/>
          </w:tblCellMar>
        </w:tblPrEx>
        <w:trPr>
          <w:trHeight w:val="240"/>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НАЛОГИ НА ТОВАРЫ</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1 03 00000 00 0000 000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20"/>
                <w:szCs w:val="20"/>
              </w:rPr>
            </w:pPr>
            <w:r>
              <w:rPr>
                <w:b/>
                <w:bCs/>
                <w:color w:val="000000"/>
                <w:sz w:val="20"/>
                <w:szCs w:val="20"/>
              </w:rPr>
              <w:t>704,3</w:t>
            </w:r>
          </w:p>
        </w:tc>
      </w:tr>
      <w:tr w:rsidR="00B02B32" w:rsidTr="00CE0047">
        <w:tblPrEx>
          <w:tblCellMar>
            <w:top w:w="0" w:type="dxa"/>
            <w:bottom w:w="0" w:type="dxa"/>
          </w:tblCellMar>
        </w:tblPrEx>
        <w:trPr>
          <w:trHeight w:val="593"/>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Доходы от уплаты акцизов на дизельное топливо,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1 03 02230 01 0000 110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201,3</w:t>
            </w:r>
          </w:p>
        </w:tc>
      </w:tr>
      <w:tr w:rsidR="00B02B32" w:rsidTr="00CE0047">
        <w:tblPrEx>
          <w:tblCellMar>
            <w:top w:w="0" w:type="dxa"/>
            <w:bottom w:w="0" w:type="dxa"/>
          </w:tblCellMar>
        </w:tblPrEx>
        <w:trPr>
          <w:trHeight w:val="593"/>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1 03 02240 01 0000 110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2,0</w:t>
            </w:r>
          </w:p>
        </w:tc>
      </w:tr>
      <w:tr w:rsidR="00B02B32" w:rsidTr="00CE0047">
        <w:tblPrEx>
          <w:tblCellMar>
            <w:top w:w="0" w:type="dxa"/>
            <w:bottom w:w="0" w:type="dxa"/>
          </w:tblCellMar>
        </w:tblPrEx>
        <w:trPr>
          <w:trHeight w:val="638"/>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Доходы от уплаты акцизов на автомобильный бензин,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1 03 02250 01 0000 110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500,0</w:t>
            </w:r>
          </w:p>
        </w:tc>
      </w:tr>
      <w:tr w:rsidR="00B02B32" w:rsidTr="00CE0047">
        <w:tblPrEx>
          <w:tblCellMar>
            <w:top w:w="0" w:type="dxa"/>
            <w:bottom w:w="0" w:type="dxa"/>
          </w:tblCellMar>
        </w:tblPrEx>
        <w:trPr>
          <w:trHeight w:val="593"/>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Доходы от уплаты акцизов на прямогонный бензин,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1 03 02260 01 0000 110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w:t>
            </w:r>
          </w:p>
        </w:tc>
      </w:tr>
      <w:tr w:rsidR="00B02B32" w:rsidTr="00CE0047">
        <w:tblPrEx>
          <w:tblCellMar>
            <w:top w:w="0" w:type="dxa"/>
            <w:bottom w:w="0" w:type="dxa"/>
          </w:tblCellMar>
        </w:tblPrEx>
        <w:trPr>
          <w:trHeight w:val="204"/>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НАЛОГИ НА ИМУЩЕСТВО</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1 06 00000 00 0000 000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20"/>
                <w:szCs w:val="20"/>
              </w:rPr>
            </w:pPr>
            <w:r>
              <w:rPr>
                <w:b/>
                <w:bCs/>
                <w:color w:val="000000"/>
                <w:sz w:val="20"/>
                <w:szCs w:val="20"/>
              </w:rPr>
              <w:t>19,0</w:t>
            </w:r>
          </w:p>
        </w:tc>
      </w:tr>
      <w:tr w:rsidR="00B02B32" w:rsidTr="00CE0047">
        <w:tblPrEx>
          <w:tblCellMar>
            <w:top w:w="0" w:type="dxa"/>
            <w:bottom w:w="0" w:type="dxa"/>
          </w:tblCellMar>
        </w:tblPrEx>
        <w:trPr>
          <w:trHeight w:val="398"/>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1 06 01030 10 0000 110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19,0</w:t>
            </w:r>
          </w:p>
        </w:tc>
      </w:tr>
      <w:tr w:rsidR="00B02B32" w:rsidTr="00CE0047">
        <w:tblPrEx>
          <w:tblCellMar>
            <w:top w:w="0" w:type="dxa"/>
            <w:bottom w:w="0" w:type="dxa"/>
          </w:tblCellMar>
        </w:tblPrEx>
        <w:trPr>
          <w:trHeight w:val="204"/>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lastRenderedPageBreak/>
              <w:t>Земельный налог</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1 06 06000 00 0000 110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20"/>
                <w:szCs w:val="20"/>
              </w:rPr>
            </w:pPr>
            <w:r>
              <w:rPr>
                <w:b/>
                <w:bCs/>
                <w:color w:val="000000"/>
                <w:sz w:val="20"/>
                <w:szCs w:val="20"/>
              </w:rPr>
              <w:t>766,0</w:t>
            </w:r>
          </w:p>
        </w:tc>
      </w:tr>
      <w:tr w:rsidR="00B02B32" w:rsidTr="00CE0047">
        <w:tblPrEx>
          <w:tblCellMar>
            <w:top w:w="0" w:type="dxa"/>
            <w:bottom w:w="0" w:type="dxa"/>
          </w:tblCellMar>
        </w:tblPrEx>
        <w:trPr>
          <w:trHeight w:val="434"/>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1 06 06033 10 0000 110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660,0</w:t>
            </w:r>
          </w:p>
        </w:tc>
      </w:tr>
      <w:tr w:rsidR="00B02B32" w:rsidTr="00CE0047">
        <w:tblPrEx>
          <w:tblCellMar>
            <w:top w:w="0" w:type="dxa"/>
            <w:bottom w:w="0" w:type="dxa"/>
          </w:tblCellMar>
        </w:tblPrEx>
        <w:trPr>
          <w:trHeight w:val="422"/>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1 06 06043 10 0000 110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106,0</w:t>
            </w:r>
          </w:p>
        </w:tc>
      </w:tr>
      <w:tr w:rsidR="00B02B32" w:rsidTr="00CE0047">
        <w:tblPrEx>
          <w:tblCellMar>
            <w:top w:w="0" w:type="dxa"/>
            <w:bottom w:w="0" w:type="dxa"/>
          </w:tblCellMar>
        </w:tblPrEx>
        <w:trPr>
          <w:trHeight w:val="442"/>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Безвозмездные поступления от других бюджетов бюджетной системы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 xml:space="preserve"> 202 00000 00 0000 000</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20"/>
                <w:szCs w:val="20"/>
              </w:rPr>
            </w:pPr>
            <w:r>
              <w:rPr>
                <w:b/>
                <w:bCs/>
                <w:color w:val="000000"/>
                <w:sz w:val="20"/>
                <w:szCs w:val="20"/>
              </w:rPr>
              <w:t>2 678,4</w:t>
            </w:r>
          </w:p>
        </w:tc>
      </w:tr>
      <w:tr w:rsidR="00B02B32" w:rsidTr="00CE0047">
        <w:tblPrEx>
          <w:tblCellMar>
            <w:top w:w="0" w:type="dxa"/>
            <w:bottom w:w="0" w:type="dxa"/>
          </w:tblCellMar>
        </w:tblPrEx>
        <w:trPr>
          <w:trHeight w:val="204"/>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 xml:space="preserve">Дотация бюджетам поселений на выравнивание бюджетной обеспеченности (район) </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2 02 01001 10 0000 151</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2 542,7</w:t>
            </w:r>
          </w:p>
        </w:tc>
      </w:tr>
      <w:tr w:rsidR="00B02B32" w:rsidTr="00CE0047">
        <w:tblPrEx>
          <w:tblCellMar>
            <w:top w:w="0" w:type="dxa"/>
            <w:bottom w:w="0" w:type="dxa"/>
          </w:tblCellMar>
        </w:tblPrEx>
        <w:trPr>
          <w:trHeight w:val="398"/>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2 02 03015 10 0000 151</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70,3</w:t>
            </w:r>
          </w:p>
        </w:tc>
      </w:tr>
      <w:tr w:rsidR="00B02B32" w:rsidTr="00CE0047">
        <w:tblPrEx>
          <w:tblCellMar>
            <w:top w:w="0" w:type="dxa"/>
            <w:bottom w:w="0" w:type="dxa"/>
          </w:tblCellMar>
        </w:tblPrEx>
        <w:trPr>
          <w:trHeight w:val="377"/>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 xml:space="preserve">Осуществление полномочий в сфере водоснабжения и водоотведения </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2 02 03024 10 0000 151</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64,7</w:t>
            </w:r>
          </w:p>
        </w:tc>
      </w:tr>
      <w:tr w:rsidR="00B02B32" w:rsidTr="00CE0047">
        <w:tblPrEx>
          <w:tblCellMar>
            <w:top w:w="0" w:type="dxa"/>
            <w:bottom w:w="0" w:type="dxa"/>
          </w:tblCellMar>
        </w:tblPrEx>
        <w:trPr>
          <w:trHeight w:val="821"/>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Полномочия по определению перечня должностных лиц органов местного самоуправления,уполномоченных составлять протоколы об административных правонарушениях,предусмотренных отдельными законами Иркутской области об административных правонарушениях</w:t>
            </w: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2 02 03024 10 0000 151</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0,7</w:t>
            </w:r>
          </w:p>
        </w:tc>
      </w:tr>
      <w:tr w:rsidR="00B02B32" w:rsidTr="00CE0047">
        <w:tblPrEx>
          <w:tblCellMar>
            <w:top w:w="0" w:type="dxa"/>
            <w:bottom w:w="0" w:type="dxa"/>
          </w:tblCellMar>
        </w:tblPrEx>
        <w:trPr>
          <w:trHeight w:val="204"/>
        </w:trPr>
        <w:tc>
          <w:tcPr>
            <w:tcW w:w="584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20"/>
                <w:szCs w:val="20"/>
              </w:rPr>
            </w:pPr>
            <w:r>
              <w:rPr>
                <w:b/>
                <w:bCs/>
                <w:color w:val="000000"/>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20"/>
                <w:szCs w:val="20"/>
              </w:rPr>
            </w:pPr>
            <w:r>
              <w:rPr>
                <w:b/>
                <w:bCs/>
                <w:color w:val="000000"/>
                <w:sz w:val="20"/>
                <w:szCs w:val="20"/>
              </w:rPr>
              <w:t>4 788,6</w:t>
            </w:r>
          </w:p>
        </w:tc>
      </w:tr>
      <w:tr w:rsidR="00B02B32" w:rsidTr="00CE0047">
        <w:tblPrEx>
          <w:tblCellMar>
            <w:top w:w="0" w:type="dxa"/>
            <w:bottom w:w="0" w:type="dxa"/>
          </w:tblCellMar>
        </w:tblPrEx>
        <w:trPr>
          <w:trHeight w:val="144"/>
        </w:trPr>
        <w:tc>
          <w:tcPr>
            <w:tcW w:w="5842"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268"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84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52"/>
        </w:trPr>
        <w:tc>
          <w:tcPr>
            <w:tcW w:w="5842" w:type="dxa"/>
            <w:tcBorders>
              <w:top w:val="nil"/>
              <w:left w:val="nil"/>
              <w:bottom w:val="nil"/>
              <w:right w:val="nil"/>
            </w:tcBorders>
          </w:tcPr>
          <w:p w:rsidR="00B02B32" w:rsidRDefault="00B02B32" w:rsidP="00CE0047">
            <w:pPr>
              <w:autoSpaceDE w:val="0"/>
              <w:autoSpaceDN w:val="0"/>
              <w:adjustRightInd w:val="0"/>
              <w:rPr>
                <w:color w:val="000000"/>
              </w:rPr>
            </w:pPr>
            <w:r>
              <w:rPr>
                <w:color w:val="000000"/>
              </w:rPr>
              <w:t>Глава администрации Владимирского МО</w:t>
            </w:r>
          </w:p>
        </w:tc>
        <w:tc>
          <w:tcPr>
            <w:tcW w:w="2268" w:type="dxa"/>
            <w:tcBorders>
              <w:top w:val="nil"/>
              <w:left w:val="nil"/>
              <w:bottom w:val="nil"/>
              <w:right w:val="nil"/>
            </w:tcBorders>
          </w:tcPr>
          <w:p w:rsidR="00B02B32" w:rsidRDefault="00B02B32" w:rsidP="00CE0047">
            <w:pPr>
              <w:autoSpaceDE w:val="0"/>
              <w:autoSpaceDN w:val="0"/>
              <w:adjustRightInd w:val="0"/>
              <w:jc w:val="right"/>
              <w:rPr>
                <w:color w:val="000000"/>
              </w:rPr>
            </w:pPr>
            <w:r>
              <w:rPr>
                <w:color w:val="000000"/>
              </w:rPr>
              <w:t>Е.В.Макарова</w:t>
            </w:r>
          </w:p>
        </w:tc>
        <w:tc>
          <w:tcPr>
            <w:tcW w:w="1843" w:type="dxa"/>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r>
      <w:tr w:rsidR="00B02B32" w:rsidTr="00CE0047">
        <w:tblPrEx>
          <w:tblCellMar>
            <w:top w:w="0" w:type="dxa"/>
            <w:bottom w:w="0" w:type="dxa"/>
          </w:tblCellMar>
        </w:tblPrEx>
        <w:trPr>
          <w:trHeight w:val="204"/>
        </w:trPr>
        <w:tc>
          <w:tcPr>
            <w:tcW w:w="5842" w:type="dxa"/>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c>
          <w:tcPr>
            <w:tcW w:w="2268" w:type="dxa"/>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c>
          <w:tcPr>
            <w:tcW w:w="1843" w:type="dxa"/>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r>
    </w:tbl>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tbl>
      <w:tblPr>
        <w:tblW w:w="9923" w:type="dxa"/>
        <w:tblInd w:w="108" w:type="dxa"/>
        <w:tblLook w:val="04A0" w:firstRow="1" w:lastRow="0" w:firstColumn="1" w:lastColumn="0" w:noHBand="0" w:noVBand="1"/>
      </w:tblPr>
      <w:tblGrid>
        <w:gridCol w:w="5529"/>
        <w:gridCol w:w="2409"/>
        <w:gridCol w:w="993"/>
        <w:gridCol w:w="992"/>
      </w:tblGrid>
      <w:tr w:rsidR="00B02B32" w:rsidTr="00CE0047">
        <w:trPr>
          <w:trHeight w:val="1440"/>
        </w:trPr>
        <w:tc>
          <w:tcPr>
            <w:tcW w:w="5529"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4394" w:type="dxa"/>
            <w:gridSpan w:val="3"/>
            <w:tcBorders>
              <w:top w:val="nil"/>
              <w:left w:val="nil"/>
              <w:bottom w:val="nil"/>
              <w:right w:val="nil"/>
            </w:tcBorders>
            <w:shd w:val="clear" w:color="auto" w:fill="auto"/>
            <w:vAlign w:val="bottom"/>
            <w:hideMark/>
          </w:tcPr>
          <w:p w:rsidR="00B02B32" w:rsidRDefault="00B02B32" w:rsidP="00CE0047">
            <w:pPr>
              <w:rPr>
                <w:sz w:val="16"/>
                <w:szCs w:val="16"/>
              </w:rPr>
            </w:pPr>
            <w:r>
              <w:rPr>
                <w:sz w:val="16"/>
                <w:szCs w:val="16"/>
              </w:rPr>
              <w:t xml:space="preserve"> Приложение 2                                                                                                                                                                                                                                                                                                                                                                                                                  к решению Думы "О  бюджете Владимирского                              муниципального образования на 2017 год и на плановый период 2018 -2019 годов"                                                                                       </w:t>
            </w:r>
            <w:r>
              <w:rPr>
                <w:color w:val="000000"/>
                <w:sz w:val="16"/>
                <w:szCs w:val="16"/>
              </w:rPr>
              <w:t>№ 129\47 от 26.12.2016 г.</w:t>
            </w:r>
          </w:p>
        </w:tc>
      </w:tr>
      <w:tr w:rsidR="00B02B32" w:rsidTr="00CE0047">
        <w:trPr>
          <w:trHeight w:val="420"/>
        </w:trPr>
        <w:tc>
          <w:tcPr>
            <w:tcW w:w="8931" w:type="dxa"/>
            <w:gridSpan w:val="3"/>
            <w:tcBorders>
              <w:top w:val="nil"/>
              <w:left w:val="nil"/>
              <w:bottom w:val="nil"/>
              <w:right w:val="nil"/>
            </w:tcBorders>
            <w:shd w:val="clear" w:color="auto" w:fill="auto"/>
            <w:noWrap/>
            <w:vAlign w:val="bottom"/>
            <w:hideMark/>
          </w:tcPr>
          <w:p w:rsidR="00B02B32" w:rsidRDefault="00B02B32" w:rsidP="00CE0047">
            <w:pPr>
              <w:jc w:val="center"/>
              <w:rPr>
                <w:b/>
                <w:bCs/>
                <w:sz w:val="20"/>
                <w:szCs w:val="20"/>
              </w:rPr>
            </w:pPr>
            <w:r>
              <w:rPr>
                <w:b/>
                <w:bCs/>
                <w:sz w:val="20"/>
                <w:szCs w:val="20"/>
              </w:rPr>
              <w:t>Доходы бюджета  Владимирского  МО  на плановый период 2018-2019 годов</w:t>
            </w:r>
          </w:p>
        </w:tc>
        <w:tc>
          <w:tcPr>
            <w:tcW w:w="992" w:type="dxa"/>
            <w:tcBorders>
              <w:top w:val="nil"/>
              <w:left w:val="nil"/>
              <w:bottom w:val="nil"/>
              <w:right w:val="nil"/>
            </w:tcBorders>
            <w:shd w:val="clear" w:color="auto" w:fill="auto"/>
            <w:noWrap/>
            <w:vAlign w:val="bottom"/>
            <w:hideMark/>
          </w:tcPr>
          <w:p w:rsidR="00B02B32" w:rsidRDefault="00B02B32" w:rsidP="00CE0047">
            <w:pPr>
              <w:jc w:val="center"/>
              <w:rPr>
                <w:b/>
                <w:bCs/>
                <w:sz w:val="20"/>
                <w:szCs w:val="20"/>
              </w:rPr>
            </w:pPr>
          </w:p>
        </w:tc>
      </w:tr>
      <w:tr w:rsidR="00B02B32" w:rsidTr="00CE0047">
        <w:trPr>
          <w:trHeight w:val="255"/>
        </w:trPr>
        <w:tc>
          <w:tcPr>
            <w:tcW w:w="5529"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2409"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3"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rPr>
          <w:trHeight w:val="285"/>
        </w:trPr>
        <w:tc>
          <w:tcPr>
            <w:tcW w:w="55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2B32" w:rsidRDefault="00B02B32" w:rsidP="00CE0047">
            <w:pPr>
              <w:jc w:val="center"/>
              <w:rPr>
                <w:b/>
                <w:bCs/>
                <w:color w:val="000000"/>
                <w:sz w:val="22"/>
                <w:szCs w:val="22"/>
              </w:rPr>
            </w:pPr>
            <w:r>
              <w:rPr>
                <w:b/>
                <w:bCs/>
                <w:color w:val="000000"/>
                <w:sz w:val="22"/>
                <w:szCs w:val="22"/>
              </w:rPr>
              <w:t>Наименование показателя</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2B32" w:rsidRDefault="00B02B32" w:rsidP="00CE0047">
            <w:pPr>
              <w:jc w:val="center"/>
              <w:rPr>
                <w:b/>
                <w:bCs/>
                <w:color w:val="000000"/>
                <w:sz w:val="22"/>
                <w:szCs w:val="22"/>
              </w:rPr>
            </w:pPr>
            <w:r>
              <w:rPr>
                <w:b/>
                <w:bCs/>
                <w:color w:val="000000"/>
                <w:sz w:val="22"/>
                <w:szCs w:val="22"/>
              </w:rPr>
              <w:t>КБК</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2B32" w:rsidRDefault="00B02B32" w:rsidP="00CE0047">
            <w:pPr>
              <w:jc w:val="center"/>
              <w:rPr>
                <w:b/>
                <w:bCs/>
                <w:sz w:val="20"/>
                <w:szCs w:val="20"/>
              </w:rPr>
            </w:pPr>
            <w:r>
              <w:rPr>
                <w:b/>
                <w:bCs/>
                <w:sz w:val="20"/>
                <w:szCs w:val="20"/>
              </w:rPr>
              <w:t>2018</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2B32" w:rsidRDefault="00B02B32" w:rsidP="00CE0047">
            <w:pPr>
              <w:jc w:val="center"/>
              <w:rPr>
                <w:b/>
                <w:bCs/>
                <w:sz w:val="20"/>
                <w:szCs w:val="20"/>
              </w:rPr>
            </w:pPr>
            <w:r>
              <w:rPr>
                <w:b/>
                <w:bCs/>
                <w:sz w:val="20"/>
                <w:szCs w:val="20"/>
              </w:rPr>
              <w:t>2019</w:t>
            </w:r>
          </w:p>
        </w:tc>
      </w:tr>
      <w:tr w:rsidR="00B02B32" w:rsidTr="00CE0047">
        <w:trPr>
          <w:trHeight w:val="300"/>
        </w:trPr>
        <w:tc>
          <w:tcPr>
            <w:tcW w:w="5529" w:type="dxa"/>
            <w:vMerge/>
            <w:tcBorders>
              <w:top w:val="single" w:sz="4" w:space="0" w:color="auto"/>
              <w:left w:val="single" w:sz="4" w:space="0" w:color="auto"/>
              <w:bottom w:val="single" w:sz="4" w:space="0" w:color="000000"/>
              <w:right w:val="single" w:sz="4" w:space="0" w:color="auto"/>
            </w:tcBorders>
            <w:vAlign w:val="center"/>
            <w:hideMark/>
          </w:tcPr>
          <w:p w:rsidR="00B02B32" w:rsidRDefault="00B02B32" w:rsidP="00CE0047">
            <w:pPr>
              <w:rPr>
                <w:b/>
                <w:bCs/>
                <w:color w:val="000000"/>
                <w:sz w:val="22"/>
                <w:szCs w:val="22"/>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B02B32" w:rsidRDefault="00B02B32" w:rsidP="00CE0047">
            <w:pPr>
              <w:rPr>
                <w:b/>
                <w:bCs/>
                <w:color w:val="000000"/>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02B32" w:rsidRDefault="00B02B32" w:rsidP="00CE0047">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2B32" w:rsidRDefault="00B02B32" w:rsidP="00CE0047">
            <w:pPr>
              <w:rPr>
                <w:b/>
                <w:bCs/>
                <w:sz w:val="20"/>
                <w:szCs w:val="20"/>
              </w:rPr>
            </w:pPr>
          </w:p>
        </w:tc>
      </w:tr>
      <w:tr w:rsidR="00B02B32" w:rsidTr="00CE0047">
        <w:trPr>
          <w:trHeight w:val="28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1</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2</w:t>
            </w:r>
          </w:p>
        </w:tc>
        <w:tc>
          <w:tcPr>
            <w:tcW w:w="993"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b/>
                <w:bCs/>
                <w:sz w:val="22"/>
                <w:szCs w:val="22"/>
              </w:rPr>
            </w:pPr>
            <w:r>
              <w:rPr>
                <w:b/>
                <w:bCs/>
                <w:sz w:val="22"/>
                <w:szCs w:val="22"/>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center"/>
              <w:rPr>
                <w:b/>
                <w:bCs/>
                <w:sz w:val="20"/>
                <w:szCs w:val="20"/>
              </w:rPr>
            </w:pPr>
            <w:r>
              <w:rPr>
                <w:b/>
                <w:bCs/>
                <w:sz w:val="20"/>
                <w:szCs w:val="20"/>
              </w:rPr>
              <w:t>4</w:t>
            </w:r>
          </w:p>
        </w:tc>
      </w:tr>
      <w:tr w:rsidR="00B02B32" w:rsidTr="00CE0047">
        <w:trPr>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ДОХОДЫ</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1 00 00000 00 0000 000</w:t>
            </w:r>
          </w:p>
        </w:tc>
        <w:tc>
          <w:tcPr>
            <w:tcW w:w="993"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right"/>
              <w:rPr>
                <w:b/>
                <w:bCs/>
                <w:sz w:val="20"/>
                <w:szCs w:val="20"/>
              </w:rPr>
            </w:pPr>
            <w:r>
              <w:rPr>
                <w:b/>
                <w:bCs/>
                <w:sz w:val="20"/>
                <w:szCs w:val="20"/>
              </w:rPr>
              <w:t>2 099,2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right"/>
              <w:rPr>
                <w:b/>
                <w:bCs/>
                <w:sz w:val="20"/>
                <w:szCs w:val="20"/>
              </w:rPr>
            </w:pPr>
            <w:r>
              <w:rPr>
                <w:b/>
                <w:bCs/>
                <w:sz w:val="20"/>
                <w:szCs w:val="20"/>
              </w:rPr>
              <w:t>2 186,3</w:t>
            </w:r>
          </w:p>
        </w:tc>
      </w:tr>
      <w:tr w:rsidR="00B02B32" w:rsidTr="00CE0047">
        <w:trPr>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НАЛОГИ НА ПРИБЫЛЬ, ДОХОДЫ</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1 01 00000 00 0000 000</w:t>
            </w:r>
          </w:p>
        </w:tc>
        <w:tc>
          <w:tcPr>
            <w:tcW w:w="993"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right"/>
              <w:rPr>
                <w:b/>
                <w:bCs/>
                <w:sz w:val="20"/>
                <w:szCs w:val="20"/>
              </w:rPr>
            </w:pPr>
            <w:r>
              <w:rPr>
                <w:b/>
                <w:bCs/>
                <w:sz w:val="20"/>
                <w:szCs w:val="20"/>
              </w:rPr>
              <w:t>620,9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right"/>
              <w:rPr>
                <w:b/>
                <w:bCs/>
                <w:sz w:val="20"/>
                <w:szCs w:val="20"/>
              </w:rPr>
            </w:pPr>
            <w:r>
              <w:rPr>
                <w:b/>
                <w:bCs/>
                <w:sz w:val="20"/>
                <w:szCs w:val="20"/>
              </w:rPr>
              <w:t>620,9</w:t>
            </w:r>
          </w:p>
        </w:tc>
      </w:tr>
      <w:tr w:rsidR="00B02B32" w:rsidTr="00CE0047">
        <w:trPr>
          <w:trHeight w:val="1358"/>
        </w:trPr>
        <w:tc>
          <w:tcPr>
            <w:tcW w:w="5529" w:type="dxa"/>
            <w:tcBorders>
              <w:top w:val="nil"/>
              <w:left w:val="single" w:sz="4" w:space="0" w:color="auto"/>
              <w:bottom w:val="single" w:sz="4" w:space="0" w:color="auto"/>
              <w:right w:val="single" w:sz="4" w:space="0" w:color="auto"/>
            </w:tcBorders>
            <w:shd w:val="clear" w:color="auto" w:fill="auto"/>
            <w:hideMark/>
          </w:tcPr>
          <w:p w:rsidR="00B02B32" w:rsidRDefault="00B02B32" w:rsidP="00CE0047">
            <w:pPr>
              <w:rPr>
                <w:sz w:val="20"/>
                <w:szCs w:val="20"/>
              </w:rPr>
            </w:pPr>
            <w:r>
              <w:rPr>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sz w:val="20"/>
                <w:szCs w:val="20"/>
              </w:rPr>
            </w:pPr>
            <w:r>
              <w:rPr>
                <w:sz w:val="20"/>
                <w:szCs w:val="20"/>
              </w:rPr>
              <w:t>1 01 02010 01 1000 110</w:t>
            </w:r>
          </w:p>
        </w:tc>
        <w:tc>
          <w:tcPr>
            <w:tcW w:w="993"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right"/>
              <w:rPr>
                <w:sz w:val="20"/>
                <w:szCs w:val="20"/>
              </w:rPr>
            </w:pPr>
            <w:r>
              <w:rPr>
                <w:sz w:val="20"/>
                <w:szCs w:val="20"/>
              </w:rPr>
              <w:t>620,9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right"/>
              <w:rPr>
                <w:sz w:val="20"/>
                <w:szCs w:val="20"/>
              </w:rPr>
            </w:pPr>
            <w:r>
              <w:rPr>
                <w:sz w:val="20"/>
                <w:szCs w:val="20"/>
              </w:rPr>
              <w:t>620,9</w:t>
            </w:r>
          </w:p>
        </w:tc>
      </w:tr>
      <w:tr w:rsidR="00B02B32" w:rsidTr="00CE0047">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НАЛОГИ НА ТОВАРЫ</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1 03 00000 00 0000 000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b/>
                <w:bCs/>
                <w:sz w:val="20"/>
                <w:szCs w:val="20"/>
              </w:rPr>
            </w:pPr>
            <w:r>
              <w:rPr>
                <w:b/>
                <w:bCs/>
                <w:sz w:val="20"/>
                <w:szCs w:val="20"/>
              </w:rPr>
              <w:t>693,3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b/>
                <w:bCs/>
                <w:sz w:val="20"/>
                <w:szCs w:val="20"/>
              </w:rPr>
            </w:pPr>
            <w:r>
              <w:rPr>
                <w:b/>
                <w:bCs/>
                <w:sz w:val="20"/>
                <w:szCs w:val="20"/>
              </w:rPr>
              <w:t>780,4</w:t>
            </w:r>
          </w:p>
        </w:tc>
      </w:tr>
      <w:tr w:rsidR="00B02B32" w:rsidTr="00CE0047">
        <w:trPr>
          <w:trHeight w:val="735"/>
        </w:trPr>
        <w:tc>
          <w:tcPr>
            <w:tcW w:w="5529" w:type="dxa"/>
            <w:tcBorders>
              <w:top w:val="nil"/>
              <w:left w:val="single" w:sz="4" w:space="0" w:color="auto"/>
              <w:bottom w:val="single" w:sz="4" w:space="0" w:color="auto"/>
              <w:right w:val="single" w:sz="4" w:space="0" w:color="auto"/>
            </w:tcBorders>
            <w:shd w:val="clear" w:color="auto" w:fill="auto"/>
            <w:hideMark/>
          </w:tcPr>
          <w:p w:rsidR="00B02B32" w:rsidRDefault="00B02B32" w:rsidP="00CE0047">
            <w:pPr>
              <w:rPr>
                <w:sz w:val="20"/>
                <w:szCs w:val="20"/>
              </w:rPr>
            </w:pPr>
            <w:r>
              <w:rPr>
                <w:sz w:val="20"/>
                <w:szCs w:val="20"/>
              </w:rPr>
              <w:t>Доходы от уплаты акцизов на дизельное топливо,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sz w:val="20"/>
                <w:szCs w:val="20"/>
              </w:rPr>
            </w:pPr>
            <w:r>
              <w:rPr>
                <w:sz w:val="20"/>
                <w:szCs w:val="20"/>
              </w:rPr>
              <w:t>1 03 02230 01 0000 110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190,3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277,4</w:t>
            </w:r>
          </w:p>
        </w:tc>
      </w:tr>
      <w:tr w:rsidR="00B02B32" w:rsidTr="00CE0047">
        <w:trPr>
          <w:trHeight w:val="735"/>
        </w:trPr>
        <w:tc>
          <w:tcPr>
            <w:tcW w:w="5529" w:type="dxa"/>
            <w:tcBorders>
              <w:top w:val="nil"/>
              <w:left w:val="single" w:sz="4" w:space="0" w:color="auto"/>
              <w:bottom w:val="single" w:sz="4" w:space="0" w:color="auto"/>
              <w:right w:val="single" w:sz="4" w:space="0" w:color="auto"/>
            </w:tcBorders>
            <w:shd w:val="clear" w:color="auto" w:fill="auto"/>
            <w:hideMark/>
          </w:tcPr>
          <w:p w:rsidR="00B02B32" w:rsidRDefault="00B02B32" w:rsidP="00CE0047">
            <w:pPr>
              <w:rPr>
                <w:sz w:val="20"/>
                <w:szCs w:val="20"/>
              </w:rPr>
            </w:pPr>
            <w:r>
              <w:rPr>
                <w:sz w:val="20"/>
                <w:szCs w:val="20"/>
              </w:rPr>
              <w:t>Доходы от уплаты акцизов на моторные масла для дизельных и (или) карбюраторных (инжекторных) двигателей,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sz w:val="20"/>
                <w:szCs w:val="20"/>
              </w:rPr>
            </w:pPr>
            <w:r>
              <w:rPr>
                <w:sz w:val="20"/>
                <w:szCs w:val="20"/>
              </w:rPr>
              <w:t>1 03 02240 01 0000 110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2,0</w:t>
            </w:r>
          </w:p>
        </w:tc>
      </w:tr>
      <w:tr w:rsidR="00B02B32" w:rsidTr="00CE0047">
        <w:trPr>
          <w:trHeight w:val="795"/>
        </w:trPr>
        <w:tc>
          <w:tcPr>
            <w:tcW w:w="5529" w:type="dxa"/>
            <w:tcBorders>
              <w:top w:val="nil"/>
              <w:left w:val="single" w:sz="4" w:space="0" w:color="auto"/>
              <w:bottom w:val="single" w:sz="4" w:space="0" w:color="auto"/>
              <w:right w:val="single" w:sz="4" w:space="0" w:color="auto"/>
            </w:tcBorders>
            <w:shd w:val="clear" w:color="auto" w:fill="auto"/>
            <w:hideMark/>
          </w:tcPr>
          <w:p w:rsidR="00B02B32" w:rsidRDefault="00B02B32" w:rsidP="00CE0047">
            <w:pPr>
              <w:rPr>
                <w:sz w:val="20"/>
                <w:szCs w:val="20"/>
              </w:rPr>
            </w:pPr>
            <w:r>
              <w:rPr>
                <w:sz w:val="20"/>
                <w:szCs w:val="20"/>
              </w:rPr>
              <w:t>Доходы от уплаты акцизов на автомобильный бензин,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sz w:val="20"/>
                <w:szCs w:val="20"/>
              </w:rPr>
            </w:pPr>
            <w:r>
              <w:rPr>
                <w:sz w:val="20"/>
                <w:szCs w:val="20"/>
              </w:rPr>
              <w:t>1 03 02250 01 0000 110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500,0</w:t>
            </w:r>
          </w:p>
        </w:tc>
      </w:tr>
      <w:tr w:rsidR="00B02B32" w:rsidTr="00CE0047">
        <w:trPr>
          <w:trHeight w:val="735"/>
        </w:trPr>
        <w:tc>
          <w:tcPr>
            <w:tcW w:w="5529" w:type="dxa"/>
            <w:tcBorders>
              <w:top w:val="nil"/>
              <w:left w:val="single" w:sz="4" w:space="0" w:color="auto"/>
              <w:bottom w:val="single" w:sz="4" w:space="0" w:color="auto"/>
              <w:right w:val="single" w:sz="4" w:space="0" w:color="auto"/>
            </w:tcBorders>
            <w:shd w:val="clear" w:color="auto" w:fill="auto"/>
            <w:hideMark/>
          </w:tcPr>
          <w:p w:rsidR="00B02B32" w:rsidRDefault="00B02B32" w:rsidP="00CE0047">
            <w:pPr>
              <w:rPr>
                <w:sz w:val="20"/>
                <w:szCs w:val="20"/>
              </w:rPr>
            </w:pPr>
            <w:r>
              <w:rPr>
                <w:sz w:val="20"/>
                <w:szCs w:val="20"/>
              </w:rPr>
              <w:t>Доходы от уплаты акцизов на прямогонный бензин,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sz w:val="20"/>
                <w:szCs w:val="20"/>
              </w:rPr>
            </w:pPr>
            <w:r>
              <w:rPr>
                <w:sz w:val="20"/>
                <w:szCs w:val="20"/>
              </w:rPr>
              <w:t>1 03 02260 01 0000 110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1,0</w:t>
            </w:r>
          </w:p>
        </w:tc>
      </w:tr>
      <w:tr w:rsidR="00B02B32" w:rsidTr="00CE0047">
        <w:trPr>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НАЛОГИ НА ИМУЩЕСТВО</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1 06 00000 00 0000 000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b/>
                <w:bCs/>
                <w:sz w:val="20"/>
                <w:szCs w:val="20"/>
              </w:rPr>
            </w:pPr>
            <w:r>
              <w:rPr>
                <w:b/>
                <w:bCs/>
                <w:sz w:val="20"/>
                <w:szCs w:val="20"/>
              </w:rPr>
              <w:t>19,0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b/>
                <w:bCs/>
                <w:sz w:val="20"/>
                <w:szCs w:val="20"/>
              </w:rPr>
            </w:pPr>
            <w:r>
              <w:rPr>
                <w:b/>
                <w:bCs/>
                <w:sz w:val="20"/>
                <w:szCs w:val="20"/>
              </w:rPr>
              <w:t>19,0</w:t>
            </w:r>
          </w:p>
        </w:tc>
      </w:tr>
      <w:tr w:rsidR="00B02B32" w:rsidTr="00CE0047">
        <w:trPr>
          <w:trHeight w:val="495"/>
        </w:trPr>
        <w:tc>
          <w:tcPr>
            <w:tcW w:w="5529" w:type="dxa"/>
            <w:tcBorders>
              <w:top w:val="nil"/>
              <w:left w:val="single" w:sz="4" w:space="0" w:color="auto"/>
              <w:bottom w:val="single" w:sz="4" w:space="0" w:color="auto"/>
              <w:right w:val="single" w:sz="4" w:space="0" w:color="auto"/>
            </w:tcBorders>
            <w:shd w:val="clear" w:color="auto" w:fill="auto"/>
            <w:hideMark/>
          </w:tcPr>
          <w:p w:rsidR="00B02B32" w:rsidRDefault="00B02B32" w:rsidP="00CE0047">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sz w:val="20"/>
                <w:szCs w:val="20"/>
              </w:rPr>
            </w:pPr>
            <w:r>
              <w:rPr>
                <w:sz w:val="20"/>
                <w:szCs w:val="20"/>
              </w:rPr>
              <w:t>1 06 01030 10 0000 110</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19,0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19,0</w:t>
            </w:r>
          </w:p>
        </w:tc>
      </w:tr>
      <w:tr w:rsidR="00B02B32" w:rsidTr="00CE0047">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B02B32" w:rsidRDefault="00B02B32" w:rsidP="00CE0047">
            <w:pPr>
              <w:jc w:val="center"/>
              <w:rPr>
                <w:b/>
                <w:bCs/>
                <w:sz w:val="20"/>
                <w:szCs w:val="20"/>
              </w:rPr>
            </w:pPr>
            <w:r>
              <w:rPr>
                <w:b/>
                <w:bCs/>
                <w:sz w:val="20"/>
                <w:szCs w:val="20"/>
              </w:rPr>
              <w:t>Земельный налог</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1 06 06000 00 0000 110</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b/>
                <w:bCs/>
                <w:sz w:val="20"/>
                <w:szCs w:val="20"/>
              </w:rPr>
            </w:pPr>
            <w:r>
              <w:rPr>
                <w:b/>
                <w:bCs/>
                <w:sz w:val="20"/>
                <w:szCs w:val="20"/>
              </w:rPr>
              <w:t>766,0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b/>
                <w:bCs/>
                <w:sz w:val="20"/>
                <w:szCs w:val="20"/>
              </w:rPr>
            </w:pPr>
            <w:r>
              <w:rPr>
                <w:b/>
                <w:bCs/>
                <w:sz w:val="20"/>
                <w:szCs w:val="20"/>
              </w:rPr>
              <w:t>766,0</w:t>
            </w:r>
          </w:p>
        </w:tc>
      </w:tr>
      <w:tr w:rsidR="00B02B32" w:rsidTr="00CE0047">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B02B32" w:rsidRDefault="00B02B32" w:rsidP="00CE0047">
            <w:pPr>
              <w:rPr>
                <w:sz w:val="20"/>
                <w:szCs w:val="20"/>
              </w:rPr>
            </w:pPr>
            <w:r>
              <w:rPr>
                <w:sz w:val="20"/>
                <w:szCs w:val="20"/>
              </w:rPr>
              <w:lastRenderedPageBreak/>
              <w:t>Земельный налог с организаций, обладающих земельным участком, расположенным в границах сельских  поселений</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sz w:val="20"/>
                <w:szCs w:val="20"/>
              </w:rPr>
            </w:pPr>
            <w:r>
              <w:rPr>
                <w:sz w:val="20"/>
                <w:szCs w:val="20"/>
              </w:rPr>
              <w:t>1 06 06033 10 0000 110</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660,0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660,0</w:t>
            </w:r>
          </w:p>
        </w:tc>
      </w:tr>
      <w:tr w:rsidR="00B02B32" w:rsidTr="00CE0047">
        <w:trPr>
          <w:trHeight w:val="525"/>
        </w:trPr>
        <w:tc>
          <w:tcPr>
            <w:tcW w:w="5529" w:type="dxa"/>
            <w:tcBorders>
              <w:top w:val="nil"/>
              <w:left w:val="single" w:sz="4" w:space="0" w:color="auto"/>
              <w:bottom w:val="single" w:sz="4" w:space="0" w:color="auto"/>
              <w:right w:val="single" w:sz="4" w:space="0" w:color="auto"/>
            </w:tcBorders>
            <w:shd w:val="clear" w:color="auto" w:fill="auto"/>
            <w:hideMark/>
          </w:tcPr>
          <w:p w:rsidR="00B02B32" w:rsidRDefault="00B02B32" w:rsidP="00CE0047">
            <w:pPr>
              <w:rPr>
                <w:sz w:val="20"/>
                <w:szCs w:val="20"/>
              </w:rPr>
            </w:pPr>
            <w:r>
              <w:rPr>
                <w:sz w:val="20"/>
                <w:szCs w:val="20"/>
              </w:rPr>
              <w:t>Земельный налог с физических лиц, обладающих земельным участком, расположенным в границах сельских поселений</w:t>
            </w:r>
          </w:p>
        </w:tc>
        <w:tc>
          <w:tcPr>
            <w:tcW w:w="2409" w:type="dxa"/>
            <w:tcBorders>
              <w:top w:val="nil"/>
              <w:left w:val="nil"/>
              <w:bottom w:val="single" w:sz="4" w:space="0" w:color="auto"/>
              <w:right w:val="single" w:sz="4" w:space="0" w:color="auto"/>
            </w:tcBorders>
            <w:shd w:val="clear" w:color="auto" w:fill="auto"/>
            <w:vAlign w:val="center"/>
            <w:hideMark/>
          </w:tcPr>
          <w:p w:rsidR="00B02B32" w:rsidRDefault="00B02B32" w:rsidP="00CE0047">
            <w:pPr>
              <w:jc w:val="center"/>
              <w:rPr>
                <w:sz w:val="20"/>
                <w:szCs w:val="20"/>
              </w:rPr>
            </w:pPr>
            <w:r>
              <w:rPr>
                <w:sz w:val="20"/>
                <w:szCs w:val="20"/>
              </w:rPr>
              <w:t>1 06 06043 10 0000 110</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106,0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106,0</w:t>
            </w:r>
          </w:p>
        </w:tc>
      </w:tr>
      <w:tr w:rsidR="00B02B32" w:rsidTr="00CE0047">
        <w:trPr>
          <w:trHeight w:val="5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2409" w:type="dxa"/>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b/>
                <w:bCs/>
                <w:sz w:val="20"/>
                <w:szCs w:val="20"/>
              </w:rPr>
            </w:pPr>
            <w:r>
              <w:rPr>
                <w:b/>
                <w:bCs/>
                <w:sz w:val="20"/>
                <w:szCs w:val="20"/>
              </w:rPr>
              <w:t xml:space="preserve"> 202 00000 00 0000 000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b/>
                <w:bCs/>
                <w:sz w:val="20"/>
                <w:szCs w:val="20"/>
              </w:rPr>
            </w:pPr>
            <w:r>
              <w:rPr>
                <w:b/>
                <w:bCs/>
                <w:sz w:val="20"/>
                <w:szCs w:val="20"/>
              </w:rPr>
              <w:t>2 046,5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b/>
                <w:bCs/>
                <w:sz w:val="20"/>
                <w:szCs w:val="20"/>
              </w:rPr>
            </w:pPr>
            <w:r>
              <w:rPr>
                <w:b/>
                <w:bCs/>
                <w:sz w:val="20"/>
                <w:szCs w:val="20"/>
              </w:rPr>
              <w:t>2 041,4</w:t>
            </w:r>
          </w:p>
        </w:tc>
      </w:tr>
      <w:tr w:rsidR="00B02B32" w:rsidTr="00CE0047">
        <w:trPr>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rPr>
                <w:sz w:val="20"/>
                <w:szCs w:val="20"/>
              </w:rPr>
            </w:pPr>
            <w:r>
              <w:rPr>
                <w:sz w:val="20"/>
                <w:szCs w:val="20"/>
              </w:rPr>
              <w:t xml:space="preserve">Дотация бюджетам поселений на выравнивание бюджетной обеспеченности (район) </w:t>
            </w:r>
          </w:p>
        </w:tc>
        <w:tc>
          <w:tcPr>
            <w:tcW w:w="2409" w:type="dxa"/>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20"/>
                <w:szCs w:val="20"/>
              </w:rPr>
            </w:pPr>
            <w:r>
              <w:rPr>
                <w:sz w:val="20"/>
                <w:szCs w:val="20"/>
              </w:rPr>
              <w:t>2 02 01001 10 0000 151</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1 910,9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1 905,8</w:t>
            </w:r>
          </w:p>
        </w:tc>
      </w:tr>
      <w:tr w:rsidR="00B02B32" w:rsidTr="00CE0047">
        <w:trPr>
          <w:trHeight w:val="49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409" w:type="dxa"/>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20"/>
                <w:szCs w:val="20"/>
              </w:rPr>
            </w:pPr>
            <w:r>
              <w:rPr>
                <w:sz w:val="20"/>
                <w:szCs w:val="20"/>
              </w:rPr>
              <w:t>2 02 03015 10 0000 151</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70,3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70,3</w:t>
            </w:r>
          </w:p>
        </w:tc>
      </w:tr>
      <w:tr w:rsidR="00B02B32" w:rsidTr="00CE0047">
        <w:trPr>
          <w:trHeight w:val="469"/>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rPr>
                <w:sz w:val="20"/>
                <w:szCs w:val="20"/>
              </w:rPr>
            </w:pPr>
            <w:r>
              <w:rPr>
                <w:sz w:val="20"/>
                <w:szCs w:val="20"/>
              </w:rPr>
              <w:t xml:space="preserve">Осуществление полномочий в сфере водоснабжения и водоотведения </w:t>
            </w:r>
          </w:p>
        </w:tc>
        <w:tc>
          <w:tcPr>
            <w:tcW w:w="2409" w:type="dxa"/>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20"/>
                <w:szCs w:val="20"/>
              </w:rPr>
            </w:pPr>
            <w:r>
              <w:rPr>
                <w:sz w:val="20"/>
                <w:szCs w:val="20"/>
              </w:rPr>
              <w:t>2 02 03024 10 0000 151</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64,7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64,7</w:t>
            </w:r>
          </w:p>
        </w:tc>
      </w:tr>
      <w:tr w:rsidR="00B02B32" w:rsidTr="00CE0047">
        <w:trPr>
          <w:trHeight w:val="10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rPr>
                <w:sz w:val="20"/>
                <w:szCs w:val="20"/>
              </w:rPr>
            </w:pPr>
            <w:r>
              <w:rPr>
                <w:sz w:val="20"/>
                <w:szCs w:val="20"/>
              </w:rPr>
              <w:t>Полномочия по определению перечня должностных лиц органов местного самоуправления,уполномоченных составлять протоколы об административных правонарушениях,предусмотренных отдельными законами Иркутской области об административных правонарушениях</w:t>
            </w:r>
          </w:p>
        </w:tc>
        <w:tc>
          <w:tcPr>
            <w:tcW w:w="2409" w:type="dxa"/>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20"/>
                <w:szCs w:val="20"/>
              </w:rPr>
            </w:pPr>
            <w:r>
              <w:rPr>
                <w:sz w:val="20"/>
                <w:szCs w:val="20"/>
              </w:rPr>
              <w:t>2 02 03024 10 0000 151</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0,6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sz w:val="20"/>
                <w:szCs w:val="20"/>
              </w:rPr>
            </w:pPr>
            <w:r>
              <w:rPr>
                <w:sz w:val="20"/>
                <w:szCs w:val="20"/>
              </w:rPr>
              <w:t>0,6</w:t>
            </w:r>
          </w:p>
        </w:tc>
      </w:tr>
      <w:tr w:rsidR="00B02B32" w:rsidTr="00CE0047">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rPr>
                <w:sz w:val="20"/>
                <w:szCs w:val="20"/>
              </w:rPr>
            </w:pPr>
            <w:r>
              <w:rPr>
                <w:sz w:val="20"/>
                <w:szCs w:val="20"/>
              </w:rPr>
              <w:t> </w:t>
            </w:r>
          </w:p>
        </w:tc>
        <w:tc>
          <w:tcPr>
            <w:tcW w:w="2409"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rPr>
                <w:b/>
                <w:bCs/>
                <w:sz w:val="20"/>
                <w:szCs w:val="20"/>
              </w:rPr>
            </w:pPr>
            <w:r>
              <w:rPr>
                <w:b/>
                <w:bCs/>
                <w:sz w:val="20"/>
                <w:szCs w:val="20"/>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rPr>
                <w:b/>
                <w:bCs/>
                <w:sz w:val="20"/>
                <w:szCs w:val="20"/>
              </w:rPr>
            </w:pPr>
            <w:r>
              <w:rPr>
                <w:b/>
                <w:bCs/>
                <w:sz w:val="20"/>
                <w:szCs w:val="20"/>
              </w:rPr>
              <w:t>4 145,72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B32" w:rsidRDefault="00B02B32" w:rsidP="00CE0047">
            <w:pPr>
              <w:jc w:val="right"/>
              <w:rPr>
                <w:b/>
                <w:bCs/>
                <w:sz w:val="20"/>
                <w:szCs w:val="20"/>
              </w:rPr>
            </w:pPr>
            <w:r>
              <w:rPr>
                <w:b/>
                <w:bCs/>
                <w:sz w:val="20"/>
                <w:szCs w:val="20"/>
              </w:rPr>
              <w:t>4 227,72</w:t>
            </w:r>
          </w:p>
        </w:tc>
      </w:tr>
      <w:tr w:rsidR="00B02B32" w:rsidTr="00CE0047">
        <w:trPr>
          <w:trHeight w:val="180"/>
        </w:trPr>
        <w:tc>
          <w:tcPr>
            <w:tcW w:w="5529" w:type="dxa"/>
            <w:tcBorders>
              <w:top w:val="nil"/>
              <w:left w:val="nil"/>
              <w:bottom w:val="nil"/>
              <w:right w:val="nil"/>
            </w:tcBorders>
            <w:shd w:val="clear" w:color="auto" w:fill="auto"/>
            <w:noWrap/>
            <w:vAlign w:val="bottom"/>
            <w:hideMark/>
          </w:tcPr>
          <w:p w:rsidR="00B02B32" w:rsidRDefault="00B02B32" w:rsidP="00CE0047">
            <w:pPr>
              <w:jc w:val="right"/>
              <w:rPr>
                <w:b/>
                <w:bCs/>
                <w:sz w:val="20"/>
                <w:szCs w:val="20"/>
              </w:rPr>
            </w:pPr>
          </w:p>
        </w:tc>
        <w:tc>
          <w:tcPr>
            <w:tcW w:w="2409"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3"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rPr>
          <w:trHeight w:val="315"/>
        </w:trPr>
        <w:tc>
          <w:tcPr>
            <w:tcW w:w="5529" w:type="dxa"/>
            <w:tcBorders>
              <w:top w:val="nil"/>
              <w:left w:val="nil"/>
              <w:bottom w:val="nil"/>
              <w:right w:val="nil"/>
            </w:tcBorders>
            <w:shd w:val="clear" w:color="auto" w:fill="auto"/>
            <w:noWrap/>
            <w:vAlign w:val="bottom"/>
            <w:hideMark/>
          </w:tcPr>
          <w:p w:rsidR="00B02B32" w:rsidRDefault="00B02B32" w:rsidP="00CE0047">
            <w:r>
              <w:t>Глава администрации Владимирского МО</w:t>
            </w:r>
          </w:p>
        </w:tc>
        <w:tc>
          <w:tcPr>
            <w:tcW w:w="3402" w:type="dxa"/>
            <w:gridSpan w:val="2"/>
            <w:tcBorders>
              <w:top w:val="nil"/>
              <w:left w:val="nil"/>
              <w:bottom w:val="nil"/>
              <w:right w:val="nil"/>
            </w:tcBorders>
            <w:shd w:val="clear" w:color="auto" w:fill="auto"/>
            <w:vAlign w:val="bottom"/>
            <w:hideMark/>
          </w:tcPr>
          <w:p w:rsidR="00B02B32" w:rsidRDefault="00B02B32" w:rsidP="00CE0047">
            <w:pPr>
              <w:jc w:val="right"/>
            </w:pPr>
            <w:r>
              <w:t>Е.В.Макарова</w:t>
            </w:r>
          </w:p>
        </w:tc>
        <w:tc>
          <w:tcPr>
            <w:tcW w:w="992" w:type="dxa"/>
            <w:tcBorders>
              <w:top w:val="nil"/>
              <w:left w:val="nil"/>
              <w:bottom w:val="nil"/>
              <w:right w:val="nil"/>
            </w:tcBorders>
            <w:shd w:val="clear" w:color="auto" w:fill="auto"/>
            <w:noWrap/>
            <w:vAlign w:val="bottom"/>
            <w:hideMark/>
          </w:tcPr>
          <w:p w:rsidR="00B02B32" w:rsidRDefault="00B02B32" w:rsidP="00CE0047">
            <w:pPr>
              <w:jc w:val="right"/>
            </w:pPr>
          </w:p>
        </w:tc>
      </w:tr>
    </w:tbl>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tbl>
      <w:tblPr>
        <w:tblW w:w="11330" w:type="dxa"/>
        <w:tblInd w:w="78" w:type="dxa"/>
        <w:tblLook w:val="04A0" w:firstRow="1" w:lastRow="0" w:firstColumn="1" w:lastColumn="0" w:noHBand="0" w:noVBand="1"/>
      </w:tblPr>
      <w:tblGrid>
        <w:gridCol w:w="30"/>
        <w:gridCol w:w="1240"/>
        <w:gridCol w:w="196"/>
        <w:gridCol w:w="2684"/>
        <w:gridCol w:w="391"/>
        <w:gridCol w:w="5229"/>
        <w:gridCol w:w="118"/>
        <w:gridCol w:w="1442"/>
      </w:tblGrid>
      <w:tr w:rsidR="00B02B32" w:rsidTr="00CE0047">
        <w:trPr>
          <w:gridBefore w:val="1"/>
          <w:wBefore w:w="30" w:type="dxa"/>
          <w:trHeight w:val="1365"/>
        </w:trPr>
        <w:tc>
          <w:tcPr>
            <w:tcW w:w="1240" w:type="dxa"/>
            <w:tcBorders>
              <w:top w:val="nil"/>
              <w:left w:val="nil"/>
              <w:bottom w:val="nil"/>
              <w:right w:val="nil"/>
            </w:tcBorders>
            <w:shd w:val="clear" w:color="auto" w:fill="auto"/>
            <w:vAlign w:val="center"/>
            <w:hideMark/>
          </w:tcPr>
          <w:p w:rsidR="00B02B32" w:rsidRDefault="00B02B32" w:rsidP="00CE0047">
            <w:pPr>
              <w:rPr>
                <w:sz w:val="20"/>
                <w:szCs w:val="20"/>
              </w:rPr>
            </w:pPr>
          </w:p>
        </w:tc>
        <w:tc>
          <w:tcPr>
            <w:tcW w:w="2880" w:type="dxa"/>
            <w:gridSpan w:val="2"/>
            <w:tcBorders>
              <w:top w:val="nil"/>
              <w:left w:val="nil"/>
              <w:bottom w:val="nil"/>
              <w:right w:val="nil"/>
            </w:tcBorders>
            <w:shd w:val="clear" w:color="auto" w:fill="auto"/>
            <w:vAlign w:val="center"/>
            <w:hideMark/>
          </w:tcPr>
          <w:p w:rsidR="00B02B32" w:rsidRDefault="00B02B32" w:rsidP="00CE0047">
            <w:pPr>
              <w:jc w:val="center"/>
              <w:rPr>
                <w:sz w:val="20"/>
                <w:szCs w:val="20"/>
              </w:rPr>
            </w:pPr>
          </w:p>
        </w:tc>
        <w:tc>
          <w:tcPr>
            <w:tcW w:w="5620" w:type="dxa"/>
            <w:gridSpan w:val="2"/>
            <w:tcBorders>
              <w:top w:val="nil"/>
              <w:left w:val="nil"/>
              <w:bottom w:val="nil"/>
              <w:right w:val="nil"/>
            </w:tcBorders>
            <w:shd w:val="clear" w:color="auto" w:fill="auto"/>
            <w:vAlign w:val="bottom"/>
            <w:hideMark/>
          </w:tcPr>
          <w:p w:rsidR="00B02B32" w:rsidRDefault="00B02B32" w:rsidP="00CE0047">
            <w:pPr>
              <w:rPr>
                <w:sz w:val="20"/>
                <w:szCs w:val="20"/>
              </w:rPr>
            </w:pPr>
            <w:r>
              <w:rPr>
                <w:sz w:val="20"/>
                <w:szCs w:val="20"/>
              </w:rPr>
              <w:t xml:space="preserve">Приложение № 3                                                                                                                                                               к решению Думы "О  бюджете  Владимирского муниципального образования на 2017 год и на плановый период 2018 -2019 годов"                                                                                                                          </w:t>
            </w:r>
            <w:r>
              <w:rPr>
                <w:color w:val="000000"/>
                <w:sz w:val="16"/>
                <w:szCs w:val="16"/>
              </w:rPr>
              <w:t>№ 129\47 от 26.12.2016 г.</w:t>
            </w:r>
          </w:p>
        </w:tc>
        <w:tc>
          <w:tcPr>
            <w:tcW w:w="1560"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rPr>
          <w:gridBefore w:val="1"/>
          <w:wBefore w:w="30" w:type="dxa"/>
          <w:trHeight w:val="300"/>
        </w:trPr>
        <w:tc>
          <w:tcPr>
            <w:tcW w:w="1240" w:type="dxa"/>
            <w:tcBorders>
              <w:top w:val="nil"/>
              <w:left w:val="nil"/>
              <w:bottom w:val="nil"/>
              <w:right w:val="nil"/>
            </w:tcBorders>
            <w:shd w:val="clear" w:color="auto" w:fill="auto"/>
            <w:vAlign w:val="center"/>
            <w:hideMark/>
          </w:tcPr>
          <w:p w:rsidR="00B02B32" w:rsidRDefault="00B02B32" w:rsidP="00CE0047">
            <w:pPr>
              <w:rPr>
                <w:sz w:val="20"/>
                <w:szCs w:val="20"/>
              </w:rPr>
            </w:pPr>
          </w:p>
        </w:tc>
        <w:tc>
          <w:tcPr>
            <w:tcW w:w="2880" w:type="dxa"/>
            <w:gridSpan w:val="2"/>
            <w:tcBorders>
              <w:top w:val="nil"/>
              <w:left w:val="nil"/>
              <w:bottom w:val="nil"/>
              <w:right w:val="nil"/>
            </w:tcBorders>
            <w:shd w:val="clear" w:color="auto" w:fill="auto"/>
            <w:vAlign w:val="center"/>
            <w:hideMark/>
          </w:tcPr>
          <w:p w:rsidR="00B02B32" w:rsidRDefault="00B02B32" w:rsidP="00CE0047">
            <w:pPr>
              <w:jc w:val="center"/>
              <w:rPr>
                <w:sz w:val="20"/>
                <w:szCs w:val="20"/>
              </w:rPr>
            </w:pPr>
          </w:p>
        </w:tc>
        <w:tc>
          <w:tcPr>
            <w:tcW w:w="5620" w:type="dxa"/>
            <w:gridSpan w:val="2"/>
            <w:vMerge w:val="restart"/>
            <w:tcBorders>
              <w:top w:val="nil"/>
              <w:left w:val="nil"/>
              <w:bottom w:val="nil"/>
              <w:right w:val="nil"/>
            </w:tcBorders>
            <w:shd w:val="clear" w:color="auto" w:fill="auto"/>
            <w:vAlign w:val="bottom"/>
            <w:hideMark/>
          </w:tcPr>
          <w:p w:rsidR="00B02B32" w:rsidRDefault="00B02B32" w:rsidP="00CE0047">
            <w:pPr>
              <w:jc w:val="center"/>
              <w:rPr>
                <w:sz w:val="20"/>
                <w:szCs w:val="20"/>
              </w:rPr>
            </w:pPr>
          </w:p>
        </w:tc>
        <w:tc>
          <w:tcPr>
            <w:tcW w:w="1560"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rPr>
          <w:gridBefore w:val="1"/>
          <w:wBefore w:w="30" w:type="dxa"/>
          <w:trHeight w:val="15"/>
        </w:trPr>
        <w:tc>
          <w:tcPr>
            <w:tcW w:w="1240" w:type="dxa"/>
            <w:tcBorders>
              <w:top w:val="nil"/>
              <w:left w:val="nil"/>
              <w:bottom w:val="nil"/>
              <w:right w:val="nil"/>
            </w:tcBorders>
            <w:shd w:val="clear" w:color="auto" w:fill="auto"/>
            <w:vAlign w:val="center"/>
            <w:hideMark/>
          </w:tcPr>
          <w:p w:rsidR="00B02B32" w:rsidRDefault="00B02B32" w:rsidP="00CE0047">
            <w:pPr>
              <w:rPr>
                <w:sz w:val="20"/>
                <w:szCs w:val="20"/>
              </w:rPr>
            </w:pPr>
          </w:p>
        </w:tc>
        <w:tc>
          <w:tcPr>
            <w:tcW w:w="2880" w:type="dxa"/>
            <w:gridSpan w:val="2"/>
            <w:tcBorders>
              <w:top w:val="nil"/>
              <w:left w:val="nil"/>
              <w:bottom w:val="nil"/>
              <w:right w:val="nil"/>
            </w:tcBorders>
            <w:shd w:val="clear" w:color="auto" w:fill="auto"/>
            <w:vAlign w:val="center"/>
            <w:hideMark/>
          </w:tcPr>
          <w:p w:rsidR="00B02B32" w:rsidRDefault="00B02B32" w:rsidP="00CE0047">
            <w:pPr>
              <w:jc w:val="center"/>
              <w:rPr>
                <w:sz w:val="20"/>
                <w:szCs w:val="20"/>
              </w:rPr>
            </w:pPr>
          </w:p>
        </w:tc>
        <w:tc>
          <w:tcPr>
            <w:tcW w:w="5620" w:type="dxa"/>
            <w:gridSpan w:val="2"/>
            <w:vMerge/>
            <w:tcBorders>
              <w:top w:val="nil"/>
              <w:left w:val="nil"/>
              <w:bottom w:val="nil"/>
              <w:right w:val="nil"/>
            </w:tcBorders>
            <w:vAlign w:val="center"/>
            <w:hideMark/>
          </w:tcPr>
          <w:p w:rsidR="00B02B32" w:rsidRDefault="00B02B32" w:rsidP="00CE0047">
            <w:pPr>
              <w:rPr>
                <w:sz w:val="20"/>
                <w:szCs w:val="20"/>
              </w:rPr>
            </w:pPr>
          </w:p>
        </w:tc>
        <w:tc>
          <w:tcPr>
            <w:tcW w:w="1560" w:type="dxa"/>
            <w:gridSpan w:val="2"/>
            <w:tcBorders>
              <w:top w:val="nil"/>
              <w:left w:val="nil"/>
              <w:bottom w:val="nil"/>
              <w:right w:val="nil"/>
            </w:tcBorders>
            <w:shd w:val="clear" w:color="auto" w:fill="auto"/>
            <w:noWrap/>
            <w:vAlign w:val="bottom"/>
            <w:hideMark/>
          </w:tcPr>
          <w:p w:rsidR="00B02B32" w:rsidRDefault="00B02B32" w:rsidP="00CE0047">
            <w:pPr>
              <w:jc w:val="center"/>
              <w:rPr>
                <w:sz w:val="20"/>
                <w:szCs w:val="20"/>
              </w:rPr>
            </w:pPr>
          </w:p>
        </w:tc>
      </w:tr>
      <w:tr w:rsidR="00B02B32" w:rsidTr="00CE0047">
        <w:trPr>
          <w:gridBefore w:val="1"/>
          <w:wBefore w:w="30" w:type="dxa"/>
          <w:trHeight w:val="450"/>
        </w:trPr>
        <w:tc>
          <w:tcPr>
            <w:tcW w:w="9740" w:type="dxa"/>
            <w:gridSpan w:val="5"/>
            <w:tcBorders>
              <w:top w:val="nil"/>
              <w:left w:val="nil"/>
              <w:bottom w:val="nil"/>
              <w:right w:val="nil"/>
            </w:tcBorders>
            <w:shd w:val="clear" w:color="auto" w:fill="auto"/>
            <w:vAlign w:val="bottom"/>
            <w:hideMark/>
          </w:tcPr>
          <w:p w:rsidR="00B02B32" w:rsidRDefault="00B02B32" w:rsidP="00CE0047">
            <w:pPr>
              <w:jc w:val="center"/>
              <w:rPr>
                <w:b/>
                <w:bCs/>
                <w:color w:val="000000"/>
                <w:sz w:val="22"/>
                <w:szCs w:val="22"/>
              </w:rPr>
            </w:pPr>
            <w:r>
              <w:rPr>
                <w:b/>
                <w:bCs/>
                <w:color w:val="000000"/>
                <w:sz w:val="22"/>
                <w:szCs w:val="22"/>
              </w:rPr>
              <w:t>Перечень главных администраторов доходов бюджета Владимирского МО</w:t>
            </w:r>
          </w:p>
        </w:tc>
        <w:tc>
          <w:tcPr>
            <w:tcW w:w="1560" w:type="dxa"/>
            <w:gridSpan w:val="2"/>
            <w:tcBorders>
              <w:top w:val="nil"/>
              <w:left w:val="nil"/>
              <w:bottom w:val="nil"/>
              <w:right w:val="nil"/>
            </w:tcBorders>
            <w:shd w:val="clear" w:color="auto" w:fill="auto"/>
            <w:noWrap/>
            <w:hideMark/>
          </w:tcPr>
          <w:p w:rsidR="00B02B32" w:rsidRDefault="00B02B32" w:rsidP="00CE0047">
            <w:pPr>
              <w:jc w:val="center"/>
              <w:rPr>
                <w:b/>
                <w:bCs/>
                <w:color w:val="000000"/>
                <w:sz w:val="22"/>
                <w:szCs w:val="22"/>
              </w:rPr>
            </w:pPr>
          </w:p>
        </w:tc>
      </w:tr>
      <w:tr w:rsidR="00B02B32" w:rsidTr="00CE0047">
        <w:trPr>
          <w:gridBefore w:val="1"/>
          <w:wBefore w:w="30" w:type="dxa"/>
          <w:trHeight w:val="300"/>
        </w:trPr>
        <w:tc>
          <w:tcPr>
            <w:tcW w:w="1240" w:type="dxa"/>
            <w:tcBorders>
              <w:top w:val="nil"/>
              <w:left w:val="nil"/>
              <w:bottom w:val="nil"/>
              <w:right w:val="nil"/>
            </w:tcBorders>
            <w:shd w:val="clear" w:color="auto" w:fill="auto"/>
            <w:vAlign w:val="center"/>
            <w:hideMark/>
          </w:tcPr>
          <w:p w:rsidR="00B02B32" w:rsidRDefault="00B02B32" w:rsidP="00CE0047">
            <w:pPr>
              <w:rPr>
                <w:sz w:val="20"/>
                <w:szCs w:val="20"/>
              </w:rPr>
            </w:pPr>
          </w:p>
        </w:tc>
        <w:tc>
          <w:tcPr>
            <w:tcW w:w="2880" w:type="dxa"/>
            <w:gridSpan w:val="2"/>
            <w:tcBorders>
              <w:top w:val="nil"/>
              <w:left w:val="nil"/>
              <w:bottom w:val="nil"/>
              <w:right w:val="nil"/>
            </w:tcBorders>
            <w:shd w:val="clear" w:color="auto" w:fill="auto"/>
            <w:vAlign w:val="center"/>
            <w:hideMark/>
          </w:tcPr>
          <w:p w:rsidR="00B02B32" w:rsidRDefault="00B02B32" w:rsidP="00CE0047">
            <w:pPr>
              <w:jc w:val="center"/>
              <w:rPr>
                <w:sz w:val="20"/>
                <w:szCs w:val="20"/>
              </w:rPr>
            </w:pPr>
          </w:p>
        </w:tc>
        <w:tc>
          <w:tcPr>
            <w:tcW w:w="5620" w:type="dxa"/>
            <w:gridSpan w:val="2"/>
            <w:tcBorders>
              <w:top w:val="nil"/>
              <w:left w:val="nil"/>
              <w:bottom w:val="nil"/>
              <w:right w:val="nil"/>
            </w:tcBorders>
            <w:shd w:val="clear" w:color="auto" w:fill="auto"/>
            <w:vAlign w:val="bottom"/>
            <w:hideMark/>
          </w:tcPr>
          <w:p w:rsidR="00B02B32" w:rsidRDefault="00B02B32" w:rsidP="00CE0047">
            <w:pPr>
              <w:jc w:val="center"/>
              <w:rPr>
                <w:sz w:val="20"/>
                <w:szCs w:val="20"/>
              </w:rPr>
            </w:pPr>
          </w:p>
        </w:tc>
        <w:tc>
          <w:tcPr>
            <w:tcW w:w="1560" w:type="dxa"/>
            <w:gridSpan w:val="2"/>
            <w:tcBorders>
              <w:top w:val="nil"/>
              <w:left w:val="nil"/>
              <w:bottom w:val="nil"/>
              <w:right w:val="nil"/>
            </w:tcBorders>
            <w:shd w:val="clear" w:color="auto" w:fill="auto"/>
            <w:noWrap/>
            <w:hideMark/>
          </w:tcPr>
          <w:p w:rsidR="00B02B32" w:rsidRDefault="00B02B32" w:rsidP="00CE0047">
            <w:pPr>
              <w:jc w:val="center"/>
              <w:rPr>
                <w:sz w:val="20"/>
                <w:szCs w:val="20"/>
              </w:rPr>
            </w:pPr>
          </w:p>
        </w:tc>
      </w:tr>
      <w:tr w:rsidR="00B02B32" w:rsidTr="00CE0047">
        <w:trPr>
          <w:gridBefore w:val="1"/>
          <w:wBefore w:w="30" w:type="dxa"/>
          <w:trHeight w:val="78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b/>
                <w:bCs/>
                <w:color w:val="000000"/>
                <w:sz w:val="18"/>
                <w:szCs w:val="18"/>
              </w:rPr>
            </w:pPr>
            <w:r>
              <w:rPr>
                <w:b/>
                <w:bCs/>
                <w:color w:val="000000"/>
                <w:sz w:val="18"/>
                <w:szCs w:val="18"/>
              </w:rPr>
              <w:t>Код  админист-ратора</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B02B32" w:rsidRDefault="00B02B32" w:rsidP="00CE0047">
            <w:pPr>
              <w:jc w:val="center"/>
              <w:rPr>
                <w:b/>
                <w:bCs/>
                <w:color w:val="000000"/>
                <w:sz w:val="18"/>
                <w:szCs w:val="18"/>
              </w:rPr>
            </w:pPr>
            <w:r>
              <w:rPr>
                <w:b/>
                <w:bCs/>
                <w:color w:val="000000"/>
                <w:sz w:val="18"/>
                <w:szCs w:val="18"/>
              </w:rPr>
              <w:t>КБК дохода</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B02B32" w:rsidRDefault="00B02B32" w:rsidP="00CE0047">
            <w:pPr>
              <w:jc w:val="center"/>
              <w:rPr>
                <w:b/>
                <w:bCs/>
                <w:sz w:val="18"/>
                <w:szCs w:val="18"/>
              </w:rPr>
            </w:pPr>
            <w:r>
              <w:rPr>
                <w:b/>
                <w:bCs/>
                <w:sz w:val="18"/>
                <w:szCs w:val="18"/>
              </w:rPr>
              <w:t>Наименование дохода</w:t>
            </w:r>
          </w:p>
        </w:tc>
        <w:tc>
          <w:tcPr>
            <w:tcW w:w="1560" w:type="dxa"/>
            <w:gridSpan w:val="2"/>
            <w:tcBorders>
              <w:top w:val="nil"/>
              <w:left w:val="nil"/>
              <w:bottom w:val="nil"/>
              <w:right w:val="nil"/>
            </w:tcBorders>
            <w:shd w:val="clear" w:color="auto" w:fill="auto"/>
            <w:noWrap/>
            <w:hideMark/>
          </w:tcPr>
          <w:p w:rsidR="00B02B32" w:rsidRDefault="00B02B32" w:rsidP="00CE0047">
            <w:pPr>
              <w:jc w:val="center"/>
              <w:rPr>
                <w:b/>
                <w:bCs/>
                <w:sz w:val="18"/>
                <w:szCs w:val="18"/>
              </w:rPr>
            </w:pPr>
          </w:p>
        </w:tc>
      </w:tr>
      <w:tr w:rsidR="00B02B32" w:rsidTr="00CE0047">
        <w:trPr>
          <w:gridBefore w:val="1"/>
          <w:wBefore w:w="30" w:type="dxa"/>
          <w:trHeight w:val="735"/>
        </w:trPr>
        <w:tc>
          <w:tcPr>
            <w:tcW w:w="9740" w:type="dxa"/>
            <w:gridSpan w:val="5"/>
            <w:tcBorders>
              <w:top w:val="single" w:sz="4" w:space="0" w:color="auto"/>
              <w:left w:val="single" w:sz="4" w:space="0" w:color="auto"/>
              <w:bottom w:val="single" w:sz="4" w:space="0" w:color="auto"/>
              <w:right w:val="single" w:sz="4" w:space="0" w:color="auto"/>
            </w:tcBorders>
            <w:shd w:val="clear" w:color="000000" w:fill="FFFF99"/>
            <w:vAlign w:val="center"/>
            <w:hideMark/>
          </w:tcPr>
          <w:p w:rsidR="00B02B32" w:rsidRDefault="00B02B32" w:rsidP="00CE0047">
            <w:pPr>
              <w:jc w:val="center"/>
              <w:rPr>
                <w:b/>
                <w:bCs/>
                <w:color w:val="000000"/>
                <w:sz w:val="18"/>
                <w:szCs w:val="18"/>
              </w:rPr>
            </w:pPr>
            <w:r>
              <w:rPr>
                <w:b/>
                <w:bCs/>
                <w:color w:val="000000"/>
                <w:sz w:val="18"/>
                <w:szCs w:val="18"/>
              </w:rPr>
              <w:t>казённое учреждение Администрация Владимирского муниципального образования</w:t>
            </w:r>
          </w:p>
        </w:tc>
        <w:tc>
          <w:tcPr>
            <w:tcW w:w="1560" w:type="dxa"/>
            <w:gridSpan w:val="2"/>
            <w:tcBorders>
              <w:top w:val="nil"/>
              <w:left w:val="nil"/>
              <w:bottom w:val="nil"/>
              <w:right w:val="nil"/>
            </w:tcBorders>
            <w:shd w:val="clear" w:color="auto" w:fill="auto"/>
            <w:noWrap/>
            <w:hideMark/>
          </w:tcPr>
          <w:p w:rsidR="00B02B32" w:rsidRDefault="00B02B32" w:rsidP="00CE0047">
            <w:pPr>
              <w:jc w:val="center"/>
              <w:rPr>
                <w:b/>
                <w:bCs/>
                <w:color w:val="000000"/>
                <w:sz w:val="18"/>
                <w:szCs w:val="18"/>
              </w:rPr>
            </w:pPr>
          </w:p>
        </w:tc>
      </w:tr>
      <w:tr w:rsidR="00B02B32" w:rsidTr="00CE0047">
        <w:trPr>
          <w:gridBefore w:val="1"/>
          <w:wBefore w:w="30" w:type="dxa"/>
          <w:trHeight w:val="885"/>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B02B32" w:rsidRDefault="00B02B32" w:rsidP="00CE0047">
            <w:pPr>
              <w:jc w:val="center"/>
              <w:rPr>
                <w:color w:val="000000"/>
                <w:sz w:val="18"/>
                <w:szCs w:val="18"/>
              </w:rPr>
            </w:pPr>
            <w:r>
              <w:rPr>
                <w:color w:val="000000"/>
                <w:sz w:val="18"/>
                <w:szCs w:val="18"/>
              </w:rPr>
              <w:t>978</w:t>
            </w:r>
          </w:p>
        </w:tc>
        <w:tc>
          <w:tcPr>
            <w:tcW w:w="2880" w:type="dxa"/>
            <w:gridSpan w:val="2"/>
            <w:tcBorders>
              <w:top w:val="nil"/>
              <w:left w:val="nil"/>
              <w:bottom w:val="single" w:sz="4" w:space="0" w:color="auto"/>
              <w:right w:val="single" w:sz="4" w:space="0" w:color="auto"/>
            </w:tcBorders>
            <w:shd w:val="clear" w:color="000000" w:fill="FFFFFF"/>
            <w:vAlign w:val="center"/>
            <w:hideMark/>
          </w:tcPr>
          <w:p w:rsidR="00B02B32" w:rsidRDefault="00B02B32" w:rsidP="00CE0047">
            <w:pPr>
              <w:jc w:val="center"/>
              <w:rPr>
                <w:sz w:val="18"/>
                <w:szCs w:val="18"/>
              </w:rPr>
            </w:pPr>
            <w:r>
              <w:rPr>
                <w:sz w:val="18"/>
                <w:szCs w:val="18"/>
              </w:rPr>
              <w:t>1 08 04020 01 1000 110</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color w:val="000000"/>
                <w:sz w:val="18"/>
                <w:szCs w:val="18"/>
              </w:rPr>
            </w:pPr>
            <w:r>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gridSpan w:val="2"/>
            <w:tcBorders>
              <w:top w:val="nil"/>
              <w:left w:val="nil"/>
              <w:bottom w:val="nil"/>
              <w:right w:val="nil"/>
            </w:tcBorders>
            <w:shd w:val="clear" w:color="auto" w:fill="auto"/>
            <w:noWrap/>
            <w:hideMark/>
          </w:tcPr>
          <w:p w:rsidR="00B02B32" w:rsidRDefault="00B02B32" w:rsidP="00CE0047">
            <w:pPr>
              <w:rPr>
                <w:color w:val="000000"/>
                <w:sz w:val="18"/>
                <w:szCs w:val="18"/>
              </w:rPr>
            </w:pPr>
          </w:p>
        </w:tc>
      </w:tr>
      <w:tr w:rsidR="00B02B32" w:rsidTr="00CE0047">
        <w:trPr>
          <w:gridBefore w:val="1"/>
          <w:wBefore w:w="30" w:type="dxa"/>
          <w:trHeight w:val="885"/>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B02B32" w:rsidRDefault="00B02B32" w:rsidP="00CE0047">
            <w:pPr>
              <w:jc w:val="center"/>
              <w:rPr>
                <w:color w:val="000000"/>
                <w:sz w:val="18"/>
                <w:szCs w:val="18"/>
              </w:rPr>
            </w:pPr>
            <w:r>
              <w:rPr>
                <w:color w:val="000000"/>
                <w:sz w:val="18"/>
                <w:szCs w:val="18"/>
              </w:rPr>
              <w:t>978</w:t>
            </w:r>
          </w:p>
        </w:tc>
        <w:tc>
          <w:tcPr>
            <w:tcW w:w="2880" w:type="dxa"/>
            <w:gridSpan w:val="2"/>
            <w:tcBorders>
              <w:top w:val="nil"/>
              <w:left w:val="nil"/>
              <w:bottom w:val="single" w:sz="4" w:space="0" w:color="auto"/>
              <w:right w:val="single" w:sz="4" w:space="0" w:color="auto"/>
            </w:tcBorders>
            <w:shd w:val="clear" w:color="000000" w:fill="FFFFFF"/>
            <w:vAlign w:val="center"/>
            <w:hideMark/>
          </w:tcPr>
          <w:p w:rsidR="00B02B32" w:rsidRDefault="00B02B32" w:rsidP="00CE0047">
            <w:pPr>
              <w:jc w:val="center"/>
              <w:rPr>
                <w:sz w:val="18"/>
                <w:szCs w:val="18"/>
              </w:rPr>
            </w:pPr>
            <w:r>
              <w:rPr>
                <w:sz w:val="18"/>
                <w:szCs w:val="18"/>
              </w:rPr>
              <w:t>1 08 04020 01 4000 110</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color w:val="000000"/>
                <w:sz w:val="18"/>
                <w:szCs w:val="18"/>
              </w:rPr>
            </w:pPr>
            <w:r>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gridSpan w:val="2"/>
            <w:tcBorders>
              <w:top w:val="nil"/>
              <w:left w:val="nil"/>
              <w:bottom w:val="nil"/>
              <w:right w:val="nil"/>
            </w:tcBorders>
            <w:shd w:val="clear" w:color="auto" w:fill="auto"/>
            <w:noWrap/>
            <w:hideMark/>
          </w:tcPr>
          <w:p w:rsidR="00B02B32" w:rsidRDefault="00B02B32" w:rsidP="00CE0047">
            <w:pPr>
              <w:rPr>
                <w:color w:val="000000"/>
                <w:sz w:val="18"/>
                <w:szCs w:val="18"/>
              </w:rPr>
            </w:pPr>
          </w:p>
        </w:tc>
      </w:tr>
      <w:tr w:rsidR="00B02B32" w:rsidTr="00CE0047">
        <w:trPr>
          <w:gridBefore w:val="1"/>
          <w:wBefore w:w="30" w:type="dxa"/>
          <w:trHeight w:val="57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978</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 xml:space="preserve"> 1 14 06013 10 0000 430 </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color w:val="000000"/>
                <w:sz w:val="18"/>
                <w:szCs w:val="18"/>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60" w:type="dxa"/>
            <w:gridSpan w:val="2"/>
            <w:tcBorders>
              <w:top w:val="nil"/>
              <w:left w:val="nil"/>
              <w:bottom w:val="nil"/>
              <w:right w:val="nil"/>
            </w:tcBorders>
            <w:shd w:val="clear" w:color="auto" w:fill="auto"/>
            <w:noWrap/>
            <w:hideMark/>
          </w:tcPr>
          <w:p w:rsidR="00B02B32" w:rsidRDefault="00B02B32" w:rsidP="00CE0047">
            <w:pPr>
              <w:rPr>
                <w:color w:val="000000"/>
                <w:sz w:val="18"/>
                <w:szCs w:val="18"/>
              </w:rPr>
            </w:pPr>
          </w:p>
        </w:tc>
      </w:tr>
      <w:tr w:rsidR="00B02B32" w:rsidTr="00CE0047">
        <w:trPr>
          <w:gridBefore w:val="1"/>
          <w:wBefore w:w="30" w:type="dxa"/>
          <w:trHeight w:val="75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978</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1 11 05013 10 0000 120</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color w:val="000000"/>
                <w:sz w:val="18"/>
                <w:szCs w:val="18"/>
              </w:rPr>
            </w:pPr>
            <w:r>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gridSpan w:val="2"/>
            <w:tcBorders>
              <w:top w:val="nil"/>
              <w:left w:val="nil"/>
              <w:bottom w:val="nil"/>
              <w:right w:val="nil"/>
            </w:tcBorders>
            <w:shd w:val="clear" w:color="auto" w:fill="auto"/>
            <w:hideMark/>
          </w:tcPr>
          <w:p w:rsidR="00B02B32" w:rsidRDefault="00B02B32" w:rsidP="00CE0047">
            <w:pPr>
              <w:rPr>
                <w:color w:val="000000"/>
                <w:sz w:val="18"/>
                <w:szCs w:val="18"/>
              </w:rPr>
            </w:pPr>
          </w:p>
        </w:tc>
      </w:tr>
      <w:tr w:rsidR="00B02B32" w:rsidTr="00CE0047">
        <w:trPr>
          <w:gridBefore w:val="1"/>
          <w:wBefore w:w="30" w:type="dxa"/>
          <w:trHeight w:val="36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color w:val="000000"/>
                <w:sz w:val="18"/>
                <w:szCs w:val="18"/>
              </w:rPr>
            </w:pPr>
            <w:r>
              <w:rPr>
                <w:color w:val="000000"/>
                <w:sz w:val="18"/>
                <w:szCs w:val="18"/>
              </w:rPr>
              <w:t>978</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1 17 01050 10 0000 180</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sz w:val="18"/>
                <w:szCs w:val="18"/>
              </w:rPr>
            </w:pPr>
            <w:r>
              <w:rPr>
                <w:sz w:val="18"/>
                <w:szCs w:val="18"/>
              </w:rPr>
              <w:t>Невыясненные поступления, зачисляемые в бюджеты поселений</w:t>
            </w:r>
          </w:p>
        </w:tc>
        <w:tc>
          <w:tcPr>
            <w:tcW w:w="1560" w:type="dxa"/>
            <w:gridSpan w:val="2"/>
            <w:tcBorders>
              <w:top w:val="nil"/>
              <w:left w:val="nil"/>
              <w:bottom w:val="nil"/>
              <w:right w:val="nil"/>
            </w:tcBorders>
            <w:shd w:val="clear" w:color="auto" w:fill="auto"/>
            <w:hideMark/>
          </w:tcPr>
          <w:p w:rsidR="00B02B32" w:rsidRDefault="00B02B32" w:rsidP="00CE0047">
            <w:pPr>
              <w:rPr>
                <w:sz w:val="18"/>
                <w:szCs w:val="18"/>
              </w:rPr>
            </w:pPr>
          </w:p>
        </w:tc>
      </w:tr>
      <w:tr w:rsidR="00B02B32" w:rsidTr="00CE0047">
        <w:trPr>
          <w:gridBefore w:val="1"/>
          <w:wBefore w:w="30" w:type="dxa"/>
          <w:trHeight w:val="36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color w:val="000000"/>
                <w:sz w:val="18"/>
                <w:szCs w:val="18"/>
              </w:rPr>
            </w:pPr>
            <w:r>
              <w:rPr>
                <w:color w:val="000000"/>
                <w:sz w:val="18"/>
                <w:szCs w:val="18"/>
              </w:rPr>
              <w:t>978</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2 02 01 001 10 0000 151</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sz w:val="18"/>
                <w:szCs w:val="18"/>
              </w:rPr>
            </w:pPr>
            <w:r>
              <w:rPr>
                <w:sz w:val="18"/>
                <w:szCs w:val="18"/>
              </w:rPr>
              <w:t xml:space="preserve">Дотация бюджетам поселений на выравнивание бюджетной обеспеченности </w:t>
            </w:r>
          </w:p>
        </w:tc>
        <w:tc>
          <w:tcPr>
            <w:tcW w:w="1560" w:type="dxa"/>
            <w:gridSpan w:val="2"/>
            <w:tcBorders>
              <w:top w:val="nil"/>
              <w:left w:val="nil"/>
              <w:bottom w:val="nil"/>
              <w:right w:val="nil"/>
            </w:tcBorders>
            <w:shd w:val="clear" w:color="auto" w:fill="auto"/>
            <w:hideMark/>
          </w:tcPr>
          <w:p w:rsidR="00B02B32" w:rsidRDefault="00B02B32" w:rsidP="00CE0047">
            <w:pPr>
              <w:rPr>
                <w:sz w:val="18"/>
                <w:szCs w:val="18"/>
              </w:rPr>
            </w:pPr>
          </w:p>
        </w:tc>
      </w:tr>
      <w:tr w:rsidR="00B02B32" w:rsidTr="00CE0047">
        <w:trPr>
          <w:gridBefore w:val="1"/>
          <w:wBefore w:w="30" w:type="dxa"/>
          <w:trHeight w:val="54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color w:val="000000"/>
                <w:sz w:val="18"/>
                <w:szCs w:val="18"/>
              </w:rPr>
            </w:pPr>
            <w:r>
              <w:rPr>
                <w:color w:val="000000"/>
                <w:sz w:val="18"/>
                <w:szCs w:val="18"/>
              </w:rPr>
              <w:t xml:space="preserve">978 </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2 02 01003 10 0000 151</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sz w:val="18"/>
                <w:szCs w:val="18"/>
              </w:rPr>
            </w:pPr>
            <w:r>
              <w:rPr>
                <w:sz w:val="18"/>
                <w:szCs w:val="18"/>
              </w:rPr>
              <w:t>Дотация бюджетам поселений на поддерждку мер по обеспечению сбалансированности бюджетов</w:t>
            </w:r>
          </w:p>
        </w:tc>
        <w:tc>
          <w:tcPr>
            <w:tcW w:w="1560" w:type="dxa"/>
            <w:gridSpan w:val="2"/>
            <w:tcBorders>
              <w:top w:val="nil"/>
              <w:left w:val="nil"/>
              <w:bottom w:val="nil"/>
              <w:right w:val="nil"/>
            </w:tcBorders>
            <w:shd w:val="clear" w:color="auto" w:fill="auto"/>
            <w:hideMark/>
          </w:tcPr>
          <w:p w:rsidR="00B02B32" w:rsidRDefault="00B02B32" w:rsidP="00CE0047">
            <w:pPr>
              <w:rPr>
                <w:sz w:val="18"/>
                <w:szCs w:val="18"/>
              </w:rPr>
            </w:pPr>
          </w:p>
        </w:tc>
      </w:tr>
      <w:tr w:rsidR="00B02B32" w:rsidTr="00CE0047">
        <w:trPr>
          <w:gridBefore w:val="1"/>
          <w:wBefore w:w="30" w:type="dxa"/>
          <w:trHeight w:val="54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color w:val="000000"/>
                <w:sz w:val="18"/>
                <w:szCs w:val="18"/>
              </w:rPr>
            </w:pPr>
            <w:r>
              <w:rPr>
                <w:color w:val="000000"/>
                <w:sz w:val="18"/>
                <w:szCs w:val="18"/>
              </w:rPr>
              <w:t>978</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2 02 02150 10 0000 151</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sz w:val="18"/>
                <w:szCs w:val="18"/>
              </w:rPr>
            </w:pPr>
            <w:r>
              <w:rPr>
                <w:sz w:val="18"/>
                <w:szCs w:val="18"/>
              </w:rPr>
              <w:t>Субсидии бюджетам поселений на реализацию программы энергосбережения и повышения энергетической эффективности на период до 2020 года</w:t>
            </w:r>
          </w:p>
        </w:tc>
        <w:tc>
          <w:tcPr>
            <w:tcW w:w="1560" w:type="dxa"/>
            <w:gridSpan w:val="2"/>
            <w:tcBorders>
              <w:top w:val="nil"/>
              <w:left w:val="nil"/>
              <w:bottom w:val="nil"/>
              <w:right w:val="nil"/>
            </w:tcBorders>
            <w:shd w:val="clear" w:color="auto" w:fill="auto"/>
            <w:hideMark/>
          </w:tcPr>
          <w:p w:rsidR="00B02B32" w:rsidRDefault="00B02B32" w:rsidP="00CE0047">
            <w:pPr>
              <w:rPr>
                <w:sz w:val="18"/>
                <w:szCs w:val="18"/>
              </w:rPr>
            </w:pPr>
          </w:p>
        </w:tc>
      </w:tr>
      <w:tr w:rsidR="00B02B32" w:rsidTr="00CE0047">
        <w:trPr>
          <w:gridBefore w:val="1"/>
          <w:wBefore w:w="30" w:type="dxa"/>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color w:val="000000"/>
                <w:sz w:val="18"/>
                <w:szCs w:val="18"/>
              </w:rPr>
            </w:pPr>
            <w:r>
              <w:rPr>
                <w:color w:val="000000"/>
                <w:sz w:val="18"/>
                <w:szCs w:val="18"/>
              </w:rPr>
              <w:t>978</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2 02 02999 10 0000 151</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sz w:val="18"/>
                <w:szCs w:val="18"/>
              </w:rPr>
            </w:pPr>
            <w:r>
              <w:rPr>
                <w:sz w:val="18"/>
                <w:szCs w:val="18"/>
              </w:rPr>
              <w:t>Прочие субсидии бюджетам поселений</w:t>
            </w:r>
          </w:p>
        </w:tc>
        <w:tc>
          <w:tcPr>
            <w:tcW w:w="1560" w:type="dxa"/>
            <w:gridSpan w:val="2"/>
            <w:tcBorders>
              <w:top w:val="nil"/>
              <w:left w:val="nil"/>
              <w:bottom w:val="nil"/>
              <w:right w:val="nil"/>
            </w:tcBorders>
            <w:shd w:val="clear" w:color="auto" w:fill="auto"/>
            <w:hideMark/>
          </w:tcPr>
          <w:p w:rsidR="00B02B32" w:rsidRDefault="00B02B32" w:rsidP="00CE0047">
            <w:pPr>
              <w:rPr>
                <w:sz w:val="18"/>
                <w:szCs w:val="18"/>
              </w:rPr>
            </w:pPr>
          </w:p>
        </w:tc>
      </w:tr>
      <w:tr w:rsidR="00B02B32" w:rsidTr="00CE0047">
        <w:trPr>
          <w:gridBefore w:val="1"/>
          <w:wBefore w:w="30" w:type="dxa"/>
          <w:trHeight w:val="54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color w:val="000000"/>
                <w:sz w:val="18"/>
                <w:szCs w:val="18"/>
              </w:rPr>
            </w:pPr>
            <w:r>
              <w:rPr>
                <w:color w:val="000000"/>
                <w:sz w:val="18"/>
                <w:szCs w:val="18"/>
              </w:rPr>
              <w:t>978</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2 02 03015 10 0000 151</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sz w:val="18"/>
                <w:szCs w:val="18"/>
              </w:rPr>
            </w:pPr>
            <w:r>
              <w:rPr>
                <w:sz w:val="18"/>
                <w:szCs w:val="18"/>
              </w:rPr>
              <w:t>Субвенция бюджетам поселений на осуществление первичного воинского учета на территориях, где отсутствуют военные кимиссариаты</w:t>
            </w:r>
          </w:p>
        </w:tc>
        <w:tc>
          <w:tcPr>
            <w:tcW w:w="1560" w:type="dxa"/>
            <w:gridSpan w:val="2"/>
            <w:tcBorders>
              <w:top w:val="nil"/>
              <w:left w:val="nil"/>
              <w:bottom w:val="nil"/>
              <w:right w:val="nil"/>
            </w:tcBorders>
            <w:shd w:val="clear" w:color="auto" w:fill="auto"/>
            <w:hideMark/>
          </w:tcPr>
          <w:p w:rsidR="00B02B32" w:rsidRDefault="00B02B32" w:rsidP="00CE0047">
            <w:pPr>
              <w:rPr>
                <w:sz w:val="18"/>
                <w:szCs w:val="18"/>
              </w:rPr>
            </w:pPr>
          </w:p>
        </w:tc>
      </w:tr>
      <w:tr w:rsidR="00B02B32" w:rsidTr="00CE0047">
        <w:trPr>
          <w:gridBefore w:val="1"/>
          <w:wBefore w:w="30" w:type="dxa"/>
          <w:trHeight w:val="54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color w:val="000000"/>
                <w:sz w:val="18"/>
                <w:szCs w:val="18"/>
              </w:rPr>
            </w:pPr>
            <w:r>
              <w:rPr>
                <w:color w:val="000000"/>
                <w:sz w:val="18"/>
                <w:szCs w:val="18"/>
              </w:rPr>
              <w:t>978</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2 02 03024 10 0000 151</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sz w:val="18"/>
                <w:szCs w:val="18"/>
              </w:rPr>
            </w:pPr>
            <w:r>
              <w:rPr>
                <w:sz w:val="18"/>
                <w:szCs w:val="18"/>
              </w:rPr>
              <w:t>Субвенция бюджетам поселений на выполнение передаваемых полномочий субъектов Российской Федерации</w:t>
            </w:r>
          </w:p>
        </w:tc>
        <w:tc>
          <w:tcPr>
            <w:tcW w:w="1560" w:type="dxa"/>
            <w:gridSpan w:val="2"/>
            <w:tcBorders>
              <w:top w:val="nil"/>
              <w:left w:val="nil"/>
              <w:bottom w:val="nil"/>
              <w:right w:val="nil"/>
            </w:tcBorders>
            <w:shd w:val="clear" w:color="auto" w:fill="auto"/>
            <w:hideMark/>
          </w:tcPr>
          <w:p w:rsidR="00B02B32" w:rsidRDefault="00B02B32" w:rsidP="00CE0047">
            <w:pPr>
              <w:rPr>
                <w:sz w:val="18"/>
                <w:szCs w:val="18"/>
              </w:rPr>
            </w:pPr>
          </w:p>
        </w:tc>
      </w:tr>
      <w:tr w:rsidR="00B02B32" w:rsidTr="00CE0047">
        <w:trPr>
          <w:gridBefore w:val="1"/>
          <w:wBefore w:w="30" w:type="dxa"/>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color w:val="000000"/>
                <w:sz w:val="18"/>
                <w:szCs w:val="18"/>
              </w:rPr>
            </w:pPr>
            <w:r>
              <w:rPr>
                <w:color w:val="000000"/>
                <w:sz w:val="18"/>
                <w:szCs w:val="18"/>
              </w:rPr>
              <w:t>978</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2 02 04999 10 0000 151</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sz w:val="18"/>
                <w:szCs w:val="18"/>
              </w:rPr>
            </w:pPr>
            <w:r>
              <w:rPr>
                <w:sz w:val="18"/>
                <w:szCs w:val="18"/>
              </w:rPr>
              <w:t>Прочие МБТ передаваемые бюджетам поселений</w:t>
            </w:r>
          </w:p>
        </w:tc>
        <w:tc>
          <w:tcPr>
            <w:tcW w:w="1560" w:type="dxa"/>
            <w:gridSpan w:val="2"/>
            <w:tcBorders>
              <w:top w:val="nil"/>
              <w:left w:val="nil"/>
              <w:bottom w:val="nil"/>
              <w:right w:val="nil"/>
            </w:tcBorders>
            <w:shd w:val="clear" w:color="auto" w:fill="auto"/>
            <w:hideMark/>
          </w:tcPr>
          <w:p w:rsidR="00B02B32" w:rsidRDefault="00B02B32" w:rsidP="00CE0047">
            <w:pPr>
              <w:rPr>
                <w:sz w:val="18"/>
                <w:szCs w:val="18"/>
              </w:rPr>
            </w:pPr>
          </w:p>
        </w:tc>
      </w:tr>
      <w:tr w:rsidR="00B02B32" w:rsidTr="00CE0047">
        <w:trPr>
          <w:gridBefore w:val="1"/>
          <w:wBefore w:w="30" w:type="dxa"/>
          <w:trHeight w:val="97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color w:val="000000"/>
                <w:sz w:val="18"/>
                <w:szCs w:val="18"/>
              </w:rPr>
            </w:pPr>
            <w:r>
              <w:rPr>
                <w:color w:val="000000"/>
                <w:sz w:val="18"/>
                <w:szCs w:val="18"/>
              </w:rPr>
              <w:lastRenderedPageBreak/>
              <w:t>978</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2 08 05000 10 0000 180</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sz w:val="18"/>
                <w:szCs w:val="18"/>
              </w:rPr>
            </w:pPr>
            <w:r>
              <w:rPr>
                <w:sz w:val="18"/>
                <w:szCs w:val="18"/>
              </w:rPr>
              <w:t>Перечисления из бюджетов поселений (в бюджеты поселений) для осуществления возврата (зачета) излищне уплаченных или излишне взысканных сумм налогов, сборов и иных платежей, а также сумм процентов за несовременное осуществление такого возврата и процентов, начисленных на излишне взысканные суммы</w:t>
            </w:r>
          </w:p>
        </w:tc>
        <w:tc>
          <w:tcPr>
            <w:tcW w:w="1560" w:type="dxa"/>
            <w:gridSpan w:val="2"/>
            <w:tcBorders>
              <w:top w:val="nil"/>
              <w:left w:val="nil"/>
              <w:bottom w:val="nil"/>
              <w:right w:val="nil"/>
            </w:tcBorders>
            <w:shd w:val="clear" w:color="auto" w:fill="auto"/>
            <w:hideMark/>
          </w:tcPr>
          <w:p w:rsidR="00B02B32" w:rsidRDefault="00B02B32" w:rsidP="00CE0047">
            <w:pPr>
              <w:rPr>
                <w:sz w:val="18"/>
                <w:szCs w:val="18"/>
              </w:rPr>
            </w:pPr>
          </w:p>
        </w:tc>
      </w:tr>
      <w:tr w:rsidR="00B02B32" w:rsidTr="00CE0047">
        <w:trPr>
          <w:gridBefore w:val="1"/>
          <w:wBefore w:w="30" w:type="dxa"/>
          <w:trHeight w:val="64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02B32" w:rsidRDefault="00B02B32" w:rsidP="00CE0047">
            <w:pPr>
              <w:jc w:val="center"/>
              <w:rPr>
                <w:color w:val="000000"/>
                <w:sz w:val="18"/>
                <w:szCs w:val="18"/>
              </w:rPr>
            </w:pPr>
            <w:r>
              <w:rPr>
                <w:color w:val="000000"/>
                <w:sz w:val="18"/>
                <w:szCs w:val="18"/>
              </w:rPr>
              <w:t>978</w:t>
            </w:r>
          </w:p>
        </w:tc>
        <w:tc>
          <w:tcPr>
            <w:tcW w:w="2880" w:type="dxa"/>
            <w:gridSpan w:val="2"/>
            <w:tcBorders>
              <w:top w:val="nil"/>
              <w:left w:val="nil"/>
              <w:bottom w:val="single" w:sz="4" w:space="0" w:color="auto"/>
              <w:right w:val="single" w:sz="4" w:space="0" w:color="auto"/>
            </w:tcBorders>
            <w:shd w:val="clear" w:color="auto" w:fill="auto"/>
            <w:noWrap/>
            <w:vAlign w:val="center"/>
            <w:hideMark/>
          </w:tcPr>
          <w:p w:rsidR="00B02B32" w:rsidRDefault="00B02B32" w:rsidP="00CE0047">
            <w:pPr>
              <w:jc w:val="center"/>
              <w:rPr>
                <w:sz w:val="18"/>
                <w:szCs w:val="18"/>
              </w:rPr>
            </w:pPr>
            <w:r>
              <w:rPr>
                <w:sz w:val="18"/>
                <w:szCs w:val="18"/>
              </w:rPr>
              <w:t>2 19 05000 10 0000 151</w:t>
            </w:r>
          </w:p>
        </w:tc>
        <w:tc>
          <w:tcPr>
            <w:tcW w:w="5620" w:type="dxa"/>
            <w:gridSpan w:val="2"/>
            <w:tcBorders>
              <w:top w:val="nil"/>
              <w:left w:val="nil"/>
              <w:bottom w:val="single" w:sz="4" w:space="0" w:color="auto"/>
              <w:right w:val="single" w:sz="4" w:space="0" w:color="auto"/>
            </w:tcBorders>
            <w:shd w:val="clear" w:color="auto" w:fill="auto"/>
            <w:vAlign w:val="center"/>
            <w:hideMark/>
          </w:tcPr>
          <w:p w:rsidR="00B02B32" w:rsidRDefault="00B02B32" w:rsidP="00CE0047">
            <w:pPr>
              <w:rPr>
                <w:sz w:val="18"/>
                <w:szCs w:val="18"/>
              </w:rPr>
            </w:pPr>
            <w:r>
              <w:rPr>
                <w:sz w:val="18"/>
                <w:szCs w:val="18"/>
              </w:rPr>
              <w:t>Возврат остатков субсидий, субвенций иных межбюджетных трансфертов, имеющих целевое назначение, прошлых лет из бюджетов поселений</w:t>
            </w:r>
          </w:p>
        </w:tc>
        <w:tc>
          <w:tcPr>
            <w:tcW w:w="1560" w:type="dxa"/>
            <w:gridSpan w:val="2"/>
            <w:tcBorders>
              <w:top w:val="nil"/>
              <w:left w:val="nil"/>
              <w:bottom w:val="nil"/>
              <w:right w:val="nil"/>
            </w:tcBorders>
            <w:shd w:val="clear" w:color="auto" w:fill="auto"/>
            <w:hideMark/>
          </w:tcPr>
          <w:p w:rsidR="00B02B32" w:rsidRDefault="00B02B32" w:rsidP="00CE0047">
            <w:pPr>
              <w:rPr>
                <w:sz w:val="18"/>
                <w:szCs w:val="18"/>
              </w:rPr>
            </w:pPr>
          </w:p>
        </w:tc>
      </w:tr>
      <w:tr w:rsidR="00B02B32" w:rsidTr="00CE0047">
        <w:trPr>
          <w:gridBefore w:val="1"/>
          <w:wBefore w:w="30" w:type="dxa"/>
          <w:trHeight w:val="150"/>
        </w:trPr>
        <w:tc>
          <w:tcPr>
            <w:tcW w:w="9740" w:type="dxa"/>
            <w:gridSpan w:val="5"/>
            <w:vMerge w:val="restart"/>
            <w:tcBorders>
              <w:top w:val="single" w:sz="4" w:space="0" w:color="auto"/>
              <w:left w:val="nil"/>
              <w:bottom w:val="nil"/>
              <w:right w:val="nil"/>
            </w:tcBorders>
            <w:shd w:val="clear" w:color="auto" w:fill="auto"/>
            <w:vAlign w:val="center"/>
            <w:hideMark/>
          </w:tcPr>
          <w:p w:rsidR="00B02B32" w:rsidRDefault="00B02B32" w:rsidP="00CE0047">
            <w:pPr>
              <w:rPr>
                <w:sz w:val="16"/>
                <w:szCs w:val="16"/>
              </w:rPr>
            </w:pPr>
            <w:r>
              <w:rPr>
                <w:sz w:val="16"/>
                <w:szCs w:val="16"/>
                <w:vertAlign w:val="superscript"/>
              </w:rPr>
              <w:t xml:space="preserve">1 </w:t>
            </w:r>
            <w:r>
              <w:rPr>
                <w:sz w:val="16"/>
                <w:szCs w:val="16"/>
              </w:rPr>
              <w:t>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p>
        </w:tc>
        <w:tc>
          <w:tcPr>
            <w:tcW w:w="1560" w:type="dxa"/>
            <w:gridSpan w:val="2"/>
            <w:tcBorders>
              <w:top w:val="nil"/>
              <w:left w:val="nil"/>
              <w:bottom w:val="nil"/>
              <w:right w:val="nil"/>
            </w:tcBorders>
            <w:shd w:val="clear" w:color="auto" w:fill="auto"/>
            <w:noWrap/>
            <w:vAlign w:val="bottom"/>
            <w:hideMark/>
          </w:tcPr>
          <w:p w:rsidR="00B02B32" w:rsidRDefault="00B02B32" w:rsidP="00CE0047">
            <w:pPr>
              <w:rPr>
                <w:sz w:val="16"/>
                <w:szCs w:val="16"/>
              </w:rPr>
            </w:pPr>
          </w:p>
        </w:tc>
      </w:tr>
      <w:tr w:rsidR="00B02B32" w:rsidTr="00CE0047">
        <w:trPr>
          <w:gridBefore w:val="1"/>
          <w:wBefore w:w="30" w:type="dxa"/>
          <w:trHeight w:val="255"/>
        </w:trPr>
        <w:tc>
          <w:tcPr>
            <w:tcW w:w="9740" w:type="dxa"/>
            <w:gridSpan w:val="5"/>
            <w:vMerge/>
            <w:tcBorders>
              <w:top w:val="single" w:sz="4" w:space="0" w:color="auto"/>
              <w:left w:val="nil"/>
              <w:bottom w:val="nil"/>
              <w:right w:val="nil"/>
            </w:tcBorders>
            <w:vAlign w:val="center"/>
            <w:hideMark/>
          </w:tcPr>
          <w:p w:rsidR="00B02B32" w:rsidRDefault="00B02B32" w:rsidP="00CE0047">
            <w:pPr>
              <w:rPr>
                <w:sz w:val="16"/>
                <w:szCs w:val="16"/>
              </w:rPr>
            </w:pPr>
          </w:p>
        </w:tc>
        <w:tc>
          <w:tcPr>
            <w:tcW w:w="1560"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rPr>
          <w:gridBefore w:val="1"/>
          <w:wBefore w:w="30" w:type="dxa"/>
          <w:trHeight w:val="345"/>
        </w:trPr>
        <w:tc>
          <w:tcPr>
            <w:tcW w:w="9740" w:type="dxa"/>
            <w:gridSpan w:val="5"/>
            <w:vMerge/>
            <w:tcBorders>
              <w:top w:val="single" w:sz="4" w:space="0" w:color="auto"/>
              <w:left w:val="nil"/>
              <w:bottom w:val="nil"/>
              <w:right w:val="nil"/>
            </w:tcBorders>
            <w:vAlign w:val="center"/>
            <w:hideMark/>
          </w:tcPr>
          <w:p w:rsidR="00B02B32" w:rsidRDefault="00B02B32" w:rsidP="00CE0047">
            <w:pPr>
              <w:rPr>
                <w:sz w:val="16"/>
                <w:szCs w:val="16"/>
              </w:rPr>
            </w:pPr>
          </w:p>
        </w:tc>
        <w:tc>
          <w:tcPr>
            <w:tcW w:w="1560"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rPr>
          <w:gridBefore w:val="1"/>
          <w:wBefore w:w="30" w:type="dxa"/>
          <w:trHeight w:val="255"/>
        </w:trPr>
        <w:tc>
          <w:tcPr>
            <w:tcW w:w="1240"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2880"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5620"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560"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rPr>
          <w:gridBefore w:val="1"/>
          <w:wBefore w:w="30" w:type="dxa"/>
          <w:trHeight w:val="278"/>
        </w:trPr>
        <w:tc>
          <w:tcPr>
            <w:tcW w:w="11300" w:type="dxa"/>
            <w:gridSpan w:val="7"/>
            <w:tcBorders>
              <w:top w:val="nil"/>
              <w:left w:val="nil"/>
              <w:bottom w:val="nil"/>
              <w:right w:val="nil"/>
            </w:tcBorders>
            <w:shd w:val="clear" w:color="auto" w:fill="auto"/>
            <w:vAlign w:val="bottom"/>
            <w:hideMark/>
          </w:tcPr>
          <w:p w:rsidR="00B02B32" w:rsidRDefault="00B02B32" w:rsidP="00CE0047">
            <w:r>
              <w:t>Глава администрации Владимирского МО                                                                        Е.А.Макарова</w:t>
            </w:r>
          </w:p>
        </w:tc>
      </w:tr>
      <w:tr w:rsidR="00B02B32" w:rsidTr="00CE0047">
        <w:trPr>
          <w:gridBefore w:val="1"/>
          <w:wBefore w:w="30" w:type="dxa"/>
          <w:trHeight w:val="255"/>
        </w:trPr>
        <w:tc>
          <w:tcPr>
            <w:tcW w:w="1240" w:type="dxa"/>
            <w:tcBorders>
              <w:top w:val="nil"/>
              <w:left w:val="nil"/>
              <w:bottom w:val="nil"/>
              <w:right w:val="nil"/>
            </w:tcBorders>
            <w:shd w:val="clear" w:color="auto" w:fill="auto"/>
            <w:noWrap/>
            <w:vAlign w:val="bottom"/>
            <w:hideMark/>
          </w:tcPr>
          <w:p w:rsidR="00B02B32" w:rsidRDefault="00B02B32" w:rsidP="00CE0047"/>
        </w:tc>
        <w:tc>
          <w:tcPr>
            <w:tcW w:w="2880"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5620"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560"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blPrEx>
          <w:tblCellMar>
            <w:left w:w="30" w:type="dxa"/>
            <w:right w:w="30" w:type="dxa"/>
          </w:tblCellMar>
          <w:tblLook w:val="0000" w:firstRow="0" w:lastRow="0" w:firstColumn="0" w:lastColumn="0" w:noHBand="0" w:noVBand="0"/>
        </w:tblPrEx>
        <w:trPr>
          <w:gridAfter w:val="1"/>
          <w:wAfter w:w="1442" w:type="dxa"/>
          <w:trHeight w:val="1090"/>
        </w:trPr>
        <w:tc>
          <w:tcPr>
            <w:tcW w:w="1466" w:type="dxa"/>
            <w:gridSpan w:val="3"/>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3075" w:type="dxa"/>
            <w:gridSpan w:val="2"/>
            <w:tcBorders>
              <w:top w:val="nil"/>
              <w:left w:val="nil"/>
              <w:bottom w:val="nil"/>
              <w:right w:val="nil"/>
            </w:tcBorders>
          </w:tcPr>
          <w:p w:rsidR="00B02B32" w:rsidRDefault="00B02B32" w:rsidP="00CE0047">
            <w:pPr>
              <w:autoSpaceDE w:val="0"/>
              <w:autoSpaceDN w:val="0"/>
              <w:adjustRightInd w:val="0"/>
              <w:jc w:val="center"/>
              <w:rPr>
                <w:color w:val="000000"/>
                <w:sz w:val="20"/>
                <w:szCs w:val="20"/>
              </w:rPr>
            </w:pPr>
          </w:p>
        </w:tc>
        <w:tc>
          <w:tcPr>
            <w:tcW w:w="5347" w:type="dxa"/>
            <w:gridSpan w:val="2"/>
            <w:tcBorders>
              <w:top w:val="nil"/>
              <w:left w:val="nil"/>
              <w:bottom w:val="nil"/>
              <w:right w:val="nil"/>
            </w:tcBorders>
          </w:tcPr>
          <w:p w:rsidR="00B02B32" w:rsidRDefault="00B02B32" w:rsidP="00CE0047">
            <w:pPr>
              <w:autoSpaceDE w:val="0"/>
              <w:autoSpaceDN w:val="0"/>
              <w:adjustRightInd w:val="0"/>
              <w:rPr>
                <w:color w:val="000000"/>
                <w:sz w:val="16"/>
                <w:szCs w:val="16"/>
              </w:rPr>
            </w:pPr>
            <w:r>
              <w:rPr>
                <w:color w:val="000000"/>
                <w:sz w:val="16"/>
                <w:szCs w:val="16"/>
              </w:rPr>
              <w:t>Приложение № 4                                                                                                                                                                                                                           к решению Думы "О  бюджете  Владимирского                               муниципального образования на 2017 год и на плановый период 2018 -2019 годов"                                                                                                                          № 129\47 от 26.12.2016 г.</w:t>
            </w:r>
          </w:p>
        </w:tc>
      </w:tr>
      <w:tr w:rsidR="00B02B32" w:rsidTr="00CE0047">
        <w:tblPrEx>
          <w:tblCellMar>
            <w:left w:w="30" w:type="dxa"/>
            <w:right w:w="30" w:type="dxa"/>
          </w:tblCellMar>
          <w:tblLook w:val="0000" w:firstRow="0" w:lastRow="0" w:firstColumn="0" w:lastColumn="0" w:noHBand="0" w:noVBand="0"/>
        </w:tblPrEx>
        <w:trPr>
          <w:gridAfter w:val="1"/>
          <w:wAfter w:w="1442" w:type="dxa"/>
          <w:trHeight w:val="914"/>
        </w:trPr>
        <w:tc>
          <w:tcPr>
            <w:tcW w:w="9888" w:type="dxa"/>
            <w:gridSpan w:val="7"/>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 xml:space="preserve">Перечень главных администраторов источников финансирования дефицита бюджета                                                                                          Владимирского  МО                                                                        </w:t>
            </w:r>
          </w:p>
        </w:tc>
      </w:tr>
      <w:tr w:rsidR="00B02B32" w:rsidTr="00CE0047">
        <w:tblPrEx>
          <w:tblCellMar>
            <w:left w:w="30" w:type="dxa"/>
            <w:right w:w="30" w:type="dxa"/>
          </w:tblCellMar>
          <w:tblLook w:val="0000" w:firstRow="0" w:lastRow="0" w:firstColumn="0" w:lastColumn="0" w:noHBand="0" w:noVBand="0"/>
        </w:tblPrEx>
        <w:trPr>
          <w:gridAfter w:val="1"/>
          <w:wAfter w:w="1442" w:type="dxa"/>
          <w:trHeight w:val="247"/>
        </w:trPr>
        <w:tc>
          <w:tcPr>
            <w:tcW w:w="1466" w:type="dxa"/>
            <w:gridSpan w:val="3"/>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3075" w:type="dxa"/>
            <w:gridSpan w:val="2"/>
            <w:tcBorders>
              <w:top w:val="nil"/>
              <w:left w:val="nil"/>
              <w:bottom w:val="nil"/>
              <w:right w:val="nil"/>
            </w:tcBorders>
          </w:tcPr>
          <w:p w:rsidR="00B02B32" w:rsidRDefault="00B02B32" w:rsidP="00CE0047">
            <w:pPr>
              <w:autoSpaceDE w:val="0"/>
              <w:autoSpaceDN w:val="0"/>
              <w:adjustRightInd w:val="0"/>
              <w:jc w:val="center"/>
              <w:rPr>
                <w:color w:val="000000"/>
                <w:sz w:val="20"/>
                <w:szCs w:val="20"/>
              </w:rPr>
            </w:pPr>
          </w:p>
        </w:tc>
        <w:tc>
          <w:tcPr>
            <w:tcW w:w="5347" w:type="dxa"/>
            <w:gridSpan w:val="2"/>
            <w:tcBorders>
              <w:top w:val="nil"/>
              <w:left w:val="nil"/>
              <w:bottom w:val="nil"/>
              <w:right w:val="nil"/>
            </w:tcBorders>
          </w:tcPr>
          <w:p w:rsidR="00B02B32" w:rsidRDefault="00B02B32" w:rsidP="00CE0047">
            <w:pPr>
              <w:autoSpaceDE w:val="0"/>
              <w:autoSpaceDN w:val="0"/>
              <w:adjustRightInd w:val="0"/>
              <w:jc w:val="center"/>
              <w:rPr>
                <w:color w:val="000000"/>
                <w:sz w:val="20"/>
                <w:szCs w:val="20"/>
              </w:rPr>
            </w:pPr>
          </w:p>
        </w:tc>
      </w:tr>
      <w:tr w:rsidR="00B02B32" w:rsidTr="00CE0047">
        <w:tblPrEx>
          <w:tblCellMar>
            <w:left w:w="30" w:type="dxa"/>
            <w:right w:w="30" w:type="dxa"/>
          </w:tblCellMar>
          <w:tblLook w:val="0000" w:firstRow="0" w:lastRow="0" w:firstColumn="0" w:lastColumn="0" w:noHBand="0" w:noVBand="0"/>
        </w:tblPrEx>
        <w:trPr>
          <w:gridAfter w:val="1"/>
          <w:wAfter w:w="1442" w:type="dxa"/>
          <w:trHeight w:val="814"/>
        </w:trPr>
        <w:tc>
          <w:tcPr>
            <w:tcW w:w="1466"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Код  админист-ратора</w:t>
            </w:r>
          </w:p>
        </w:tc>
        <w:tc>
          <w:tcPr>
            <w:tcW w:w="307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КБК дохода</w:t>
            </w:r>
          </w:p>
        </w:tc>
        <w:tc>
          <w:tcPr>
            <w:tcW w:w="534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Наименование дохода</w:t>
            </w:r>
          </w:p>
        </w:tc>
      </w:tr>
      <w:tr w:rsidR="00B02B32" w:rsidTr="00CE0047">
        <w:tblPrEx>
          <w:tblCellMar>
            <w:left w:w="30" w:type="dxa"/>
            <w:right w:w="30" w:type="dxa"/>
          </w:tblCellMar>
          <w:tblLook w:val="0000" w:firstRow="0" w:lastRow="0" w:firstColumn="0" w:lastColumn="0" w:noHBand="0" w:noVBand="0"/>
        </w:tblPrEx>
        <w:trPr>
          <w:gridAfter w:val="1"/>
          <w:wAfter w:w="1442" w:type="dxa"/>
          <w:trHeight w:val="480"/>
        </w:trPr>
        <w:tc>
          <w:tcPr>
            <w:tcW w:w="9888" w:type="dxa"/>
            <w:gridSpan w:val="7"/>
            <w:tcBorders>
              <w:top w:val="single" w:sz="6" w:space="0" w:color="auto"/>
              <w:left w:val="single" w:sz="6" w:space="0" w:color="auto"/>
              <w:bottom w:val="single" w:sz="6" w:space="0" w:color="auto"/>
              <w:right w:val="single" w:sz="6" w:space="0" w:color="auto"/>
            </w:tcBorders>
            <w:shd w:val="solid" w:color="FFFF99" w:fill="auto"/>
          </w:tcPr>
          <w:p w:rsidR="00B02B32" w:rsidRDefault="00B02B32" w:rsidP="00CE0047">
            <w:pPr>
              <w:autoSpaceDE w:val="0"/>
              <w:autoSpaceDN w:val="0"/>
              <w:adjustRightInd w:val="0"/>
              <w:jc w:val="center"/>
              <w:rPr>
                <w:b/>
                <w:bCs/>
                <w:color w:val="000000"/>
                <w:sz w:val="20"/>
                <w:szCs w:val="20"/>
              </w:rPr>
            </w:pPr>
            <w:r>
              <w:rPr>
                <w:b/>
                <w:bCs/>
                <w:color w:val="000000"/>
                <w:sz w:val="20"/>
                <w:szCs w:val="20"/>
              </w:rPr>
              <w:t>казённое учреждение Администрация Владимирского муниципального образования</w:t>
            </w:r>
          </w:p>
        </w:tc>
      </w:tr>
      <w:tr w:rsidR="00B02B32" w:rsidTr="00CE0047">
        <w:tblPrEx>
          <w:tblCellMar>
            <w:left w:w="30" w:type="dxa"/>
            <w:right w:w="30" w:type="dxa"/>
          </w:tblCellMar>
          <w:tblLook w:val="0000" w:firstRow="0" w:lastRow="0" w:firstColumn="0" w:lastColumn="0" w:noHBand="0" w:noVBand="0"/>
        </w:tblPrEx>
        <w:trPr>
          <w:gridAfter w:val="1"/>
          <w:wAfter w:w="1442" w:type="dxa"/>
          <w:trHeight w:val="943"/>
        </w:trPr>
        <w:tc>
          <w:tcPr>
            <w:tcW w:w="1466"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978</w:t>
            </w:r>
          </w:p>
        </w:tc>
        <w:tc>
          <w:tcPr>
            <w:tcW w:w="307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01 02 00 00 10 0000 710</w:t>
            </w:r>
          </w:p>
        </w:tc>
        <w:tc>
          <w:tcPr>
            <w:tcW w:w="534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Кредиты, полученные в валюте РФ от кредитных организаций бюджетами поселений</w:t>
            </w:r>
          </w:p>
        </w:tc>
      </w:tr>
      <w:tr w:rsidR="00B02B32" w:rsidTr="00CE0047">
        <w:tblPrEx>
          <w:tblCellMar>
            <w:left w:w="30" w:type="dxa"/>
            <w:right w:w="30" w:type="dxa"/>
          </w:tblCellMar>
          <w:tblLook w:val="0000" w:firstRow="0" w:lastRow="0" w:firstColumn="0" w:lastColumn="0" w:noHBand="0" w:noVBand="0"/>
        </w:tblPrEx>
        <w:trPr>
          <w:gridAfter w:val="1"/>
          <w:wAfter w:w="1442" w:type="dxa"/>
          <w:trHeight w:val="494"/>
        </w:trPr>
        <w:tc>
          <w:tcPr>
            <w:tcW w:w="1466"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978</w:t>
            </w:r>
          </w:p>
        </w:tc>
        <w:tc>
          <w:tcPr>
            <w:tcW w:w="307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01 03 00 00 10 0000 710</w:t>
            </w:r>
          </w:p>
        </w:tc>
        <w:tc>
          <w:tcPr>
            <w:tcW w:w="534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Бюджетные кредиты, полученные от других бюджетов бюджетной системы РФ бюджетами поселений</w:t>
            </w:r>
          </w:p>
        </w:tc>
      </w:tr>
      <w:tr w:rsidR="00B02B32" w:rsidTr="00CE0047">
        <w:tblPrEx>
          <w:tblCellMar>
            <w:left w:w="30" w:type="dxa"/>
            <w:right w:w="30" w:type="dxa"/>
          </w:tblCellMar>
          <w:tblLook w:val="0000" w:firstRow="0" w:lastRow="0" w:firstColumn="0" w:lastColumn="0" w:noHBand="0" w:noVBand="0"/>
        </w:tblPrEx>
        <w:trPr>
          <w:gridAfter w:val="1"/>
          <w:wAfter w:w="1442" w:type="dxa"/>
          <w:trHeight w:val="247"/>
        </w:trPr>
        <w:tc>
          <w:tcPr>
            <w:tcW w:w="1466" w:type="dxa"/>
            <w:gridSpan w:val="3"/>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3075"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5347"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left w:w="30" w:type="dxa"/>
            <w:right w:w="30" w:type="dxa"/>
          </w:tblCellMar>
          <w:tblLook w:val="0000" w:firstRow="0" w:lastRow="0" w:firstColumn="0" w:lastColumn="0" w:noHBand="0" w:noVBand="0"/>
        </w:tblPrEx>
        <w:trPr>
          <w:gridAfter w:val="1"/>
          <w:wAfter w:w="1442" w:type="dxa"/>
          <w:trHeight w:val="247"/>
        </w:trPr>
        <w:tc>
          <w:tcPr>
            <w:tcW w:w="1466" w:type="dxa"/>
            <w:gridSpan w:val="3"/>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3075"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5347"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left w:w="30" w:type="dxa"/>
            <w:right w:w="30" w:type="dxa"/>
          </w:tblCellMar>
          <w:tblLook w:val="0000" w:firstRow="0" w:lastRow="0" w:firstColumn="0" w:lastColumn="0" w:noHBand="0" w:noVBand="0"/>
        </w:tblPrEx>
        <w:trPr>
          <w:gridAfter w:val="1"/>
          <w:wAfter w:w="1442" w:type="dxa"/>
          <w:trHeight w:val="269"/>
        </w:trPr>
        <w:tc>
          <w:tcPr>
            <w:tcW w:w="9888" w:type="dxa"/>
            <w:gridSpan w:val="7"/>
            <w:tcBorders>
              <w:top w:val="nil"/>
              <w:left w:val="nil"/>
              <w:bottom w:val="nil"/>
              <w:right w:val="nil"/>
            </w:tcBorders>
          </w:tcPr>
          <w:p w:rsidR="00B02B32" w:rsidRDefault="00B02B32" w:rsidP="00CE0047">
            <w:pPr>
              <w:autoSpaceDE w:val="0"/>
              <w:autoSpaceDN w:val="0"/>
              <w:adjustRightInd w:val="0"/>
              <w:rPr>
                <w:color w:val="000000"/>
              </w:rPr>
            </w:pPr>
            <w:r>
              <w:rPr>
                <w:color w:val="000000"/>
              </w:rPr>
              <w:t>Глава администрации Владимирского МО                                                        Е.А.Макарова</w:t>
            </w:r>
          </w:p>
        </w:tc>
      </w:tr>
      <w:tr w:rsidR="00B02B32" w:rsidTr="00CE0047">
        <w:tblPrEx>
          <w:tblCellMar>
            <w:left w:w="30" w:type="dxa"/>
            <w:right w:w="30" w:type="dxa"/>
          </w:tblCellMar>
          <w:tblLook w:val="0000" w:firstRow="0" w:lastRow="0" w:firstColumn="0" w:lastColumn="0" w:noHBand="0" w:noVBand="0"/>
        </w:tblPrEx>
        <w:trPr>
          <w:gridAfter w:val="1"/>
          <w:wAfter w:w="1442" w:type="dxa"/>
          <w:trHeight w:val="247"/>
        </w:trPr>
        <w:tc>
          <w:tcPr>
            <w:tcW w:w="1466" w:type="dxa"/>
            <w:gridSpan w:val="3"/>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3075"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5347"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left w:w="30" w:type="dxa"/>
            <w:right w:w="30" w:type="dxa"/>
          </w:tblCellMar>
          <w:tblLook w:val="0000" w:firstRow="0" w:lastRow="0" w:firstColumn="0" w:lastColumn="0" w:noHBand="0" w:noVBand="0"/>
        </w:tblPrEx>
        <w:trPr>
          <w:gridAfter w:val="1"/>
          <w:wAfter w:w="1442" w:type="dxa"/>
          <w:trHeight w:val="247"/>
        </w:trPr>
        <w:tc>
          <w:tcPr>
            <w:tcW w:w="1466" w:type="dxa"/>
            <w:gridSpan w:val="3"/>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3075"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5347"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left w:w="30" w:type="dxa"/>
            <w:right w:w="30" w:type="dxa"/>
          </w:tblCellMar>
          <w:tblLook w:val="0000" w:firstRow="0" w:lastRow="0" w:firstColumn="0" w:lastColumn="0" w:noHBand="0" w:noVBand="0"/>
        </w:tblPrEx>
        <w:trPr>
          <w:gridAfter w:val="1"/>
          <w:wAfter w:w="1442" w:type="dxa"/>
          <w:trHeight w:val="247"/>
        </w:trPr>
        <w:tc>
          <w:tcPr>
            <w:tcW w:w="1466" w:type="dxa"/>
            <w:gridSpan w:val="3"/>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3075"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5347"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bl>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tbl>
      <w:tblPr>
        <w:tblW w:w="9953" w:type="dxa"/>
        <w:tblInd w:w="78" w:type="dxa"/>
        <w:tblLayout w:type="fixed"/>
        <w:tblLook w:val="0000" w:firstRow="0" w:lastRow="0" w:firstColumn="0" w:lastColumn="0" w:noHBand="0" w:noVBand="0"/>
      </w:tblPr>
      <w:tblGrid>
        <w:gridCol w:w="456"/>
        <w:gridCol w:w="425"/>
        <w:gridCol w:w="1984"/>
        <w:gridCol w:w="1276"/>
        <w:gridCol w:w="1418"/>
        <w:gridCol w:w="141"/>
        <w:gridCol w:w="851"/>
        <w:gridCol w:w="2126"/>
        <w:gridCol w:w="1276"/>
      </w:tblGrid>
      <w:tr w:rsidR="00B02B32" w:rsidTr="00CE0047">
        <w:tblPrEx>
          <w:tblCellMar>
            <w:top w:w="0" w:type="dxa"/>
            <w:bottom w:w="0" w:type="dxa"/>
          </w:tblCellMar>
        </w:tblPrEx>
        <w:trPr>
          <w:trHeight w:val="202"/>
        </w:trPr>
        <w:tc>
          <w:tcPr>
            <w:tcW w:w="45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425"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984"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27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418"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992" w:type="dxa"/>
            <w:gridSpan w:val="2"/>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2126" w:type="dxa"/>
            <w:tcBorders>
              <w:top w:val="nil"/>
              <w:left w:val="nil"/>
              <w:bottom w:val="nil"/>
              <w:right w:val="nil"/>
            </w:tcBorders>
          </w:tcPr>
          <w:p w:rsidR="00B02B32" w:rsidRDefault="00B02B32" w:rsidP="00CE0047">
            <w:pPr>
              <w:autoSpaceDE w:val="0"/>
              <w:autoSpaceDN w:val="0"/>
              <w:adjustRightInd w:val="0"/>
              <w:rPr>
                <w:b/>
                <w:bCs/>
                <w:color w:val="000000"/>
                <w:sz w:val="16"/>
                <w:szCs w:val="16"/>
              </w:rPr>
            </w:pPr>
            <w:r>
              <w:rPr>
                <w:b/>
                <w:bCs/>
                <w:color w:val="000000"/>
                <w:sz w:val="16"/>
                <w:szCs w:val="16"/>
              </w:rPr>
              <w:t>Приложение 5</w:t>
            </w:r>
          </w:p>
        </w:tc>
        <w:tc>
          <w:tcPr>
            <w:tcW w:w="1276" w:type="dxa"/>
            <w:tcBorders>
              <w:top w:val="nil"/>
              <w:left w:val="nil"/>
              <w:bottom w:val="nil"/>
              <w:right w:val="nil"/>
            </w:tcBorders>
          </w:tcPr>
          <w:p w:rsidR="00B02B32" w:rsidRDefault="00B02B32" w:rsidP="00CE0047">
            <w:pPr>
              <w:autoSpaceDE w:val="0"/>
              <w:autoSpaceDN w:val="0"/>
              <w:adjustRightInd w:val="0"/>
              <w:jc w:val="right"/>
              <w:rPr>
                <w:b/>
                <w:bCs/>
                <w:color w:val="000000"/>
                <w:sz w:val="16"/>
                <w:szCs w:val="16"/>
              </w:rPr>
            </w:pPr>
          </w:p>
        </w:tc>
      </w:tr>
      <w:tr w:rsidR="00B02B32" w:rsidTr="00CE0047">
        <w:tblPrEx>
          <w:tblCellMar>
            <w:top w:w="0" w:type="dxa"/>
            <w:bottom w:w="0" w:type="dxa"/>
          </w:tblCellMar>
        </w:tblPrEx>
        <w:trPr>
          <w:trHeight w:val="715"/>
        </w:trPr>
        <w:tc>
          <w:tcPr>
            <w:tcW w:w="45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425"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984"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27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418"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992" w:type="dxa"/>
            <w:gridSpan w:val="2"/>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3402" w:type="dxa"/>
            <w:gridSpan w:val="2"/>
            <w:tcBorders>
              <w:top w:val="nil"/>
              <w:left w:val="nil"/>
              <w:bottom w:val="nil"/>
              <w:right w:val="nil"/>
            </w:tcBorders>
          </w:tcPr>
          <w:p w:rsidR="00B02B32" w:rsidRDefault="00B02B32" w:rsidP="00CE0047">
            <w:pPr>
              <w:autoSpaceDE w:val="0"/>
              <w:autoSpaceDN w:val="0"/>
              <w:adjustRightInd w:val="0"/>
              <w:rPr>
                <w:color w:val="000000"/>
                <w:sz w:val="16"/>
                <w:szCs w:val="16"/>
              </w:rPr>
            </w:pPr>
            <w:r>
              <w:rPr>
                <w:color w:val="000000"/>
                <w:sz w:val="16"/>
                <w:szCs w:val="16"/>
              </w:rPr>
              <w:t>к решению Думы "О  бюджете Владимирского                              муниципального образования на 2017 год и на плановый период  2018 -2019 годов"                                                                                                                          № 129\47 от 26.12.2016 г.</w:t>
            </w:r>
          </w:p>
          <w:p w:rsidR="00B02B32" w:rsidRDefault="00B02B32" w:rsidP="00CE0047">
            <w:pPr>
              <w:autoSpaceDE w:val="0"/>
              <w:autoSpaceDN w:val="0"/>
              <w:adjustRightInd w:val="0"/>
              <w:rPr>
                <w:color w:val="000000"/>
                <w:sz w:val="16"/>
                <w:szCs w:val="16"/>
              </w:rPr>
            </w:pPr>
          </w:p>
        </w:tc>
      </w:tr>
      <w:tr w:rsidR="00B02B32" w:rsidTr="00CE0047">
        <w:tblPrEx>
          <w:tblCellMar>
            <w:top w:w="0" w:type="dxa"/>
            <w:bottom w:w="0" w:type="dxa"/>
          </w:tblCellMar>
        </w:tblPrEx>
        <w:trPr>
          <w:trHeight w:val="202"/>
        </w:trPr>
        <w:tc>
          <w:tcPr>
            <w:tcW w:w="9953" w:type="dxa"/>
            <w:gridSpan w:val="9"/>
            <w:tcBorders>
              <w:top w:val="nil"/>
              <w:left w:val="nil"/>
              <w:bottom w:val="nil"/>
              <w:right w:val="nil"/>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РАСПРЕДЕЛЕНИЕ БЮДЖЕТНЫХ АССИГНОВАНИЙ ПО РАЗДЕЛАМ, ПОДРАЗДЕЛАМ, ЦЕЛЕВЫМ СТАТЬЯМ (МУНИЦИПАЛЬНЫМ ПРОГРАММАМ ВЛАДИМИРСКОГО МУНИЦИПАЛЬНОГО ОБРАЗОВАНИЯ И НЕПРОГРАММНЫМ НАПРАВЛЕНИЯМ ДЕЯТЕЛЬНОСТИ) ГРУППАМ ВИДОВ РАСХОДОВ КЛАССИФИКАЦИИ РАСХОДОВ БЮДЖЕТА НА 2017 ГОД</w:t>
            </w:r>
          </w:p>
        </w:tc>
      </w:tr>
      <w:tr w:rsidR="00B02B32" w:rsidTr="00CE0047">
        <w:tblPrEx>
          <w:tblCellMar>
            <w:top w:w="0" w:type="dxa"/>
            <w:bottom w:w="0" w:type="dxa"/>
          </w:tblCellMar>
        </w:tblPrEx>
        <w:trPr>
          <w:trHeight w:val="202"/>
        </w:trPr>
        <w:tc>
          <w:tcPr>
            <w:tcW w:w="45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425"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984"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27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559" w:type="dxa"/>
            <w:gridSpan w:val="2"/>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851"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212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27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r>
      <w:tr w:rsidR="00B02B32" w:rsidTr="00CE0047">
        <w:tblPrEx>
          <w:tblCellMar>
            <w:top w:w="0" w:type="dxa"/>
            <w:bottom w:w="0" w:type="dxa"/>
          </w:tblCellMar>
        </w:tblPrEx>
        <w:trPr>
          <w:trHeight w:val="82"/>
        </w:trPr>
        <w:tc>
          <w:tcPr>
            <w:tcW w:w="45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425"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984"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27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559" w:type="dxa"/>
            <w:gridSpan w:val="2"/>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851"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212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27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r>
      <w:tr w:rsidR="00B02B32" w:rsidTr="00CE0047">
        <w:tblPrEx>
          <w:tblCellMar>
            <w:top w:w="0" w:type="dxa"/>
            <w:bottom w:w="0" w:type="dxa"/>
          </w:tblCellMar>
        </w:tblPrEx>
        <w:trPr>
          <w:trHeight w:val="355"/>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Рз</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ПР</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Наименование КФСР</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КЦСР</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Наименование КЦСР</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КВР</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Наименование КВР</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Ассигнования 2017 год</w:t>
            </w:r>
          </w:p>
        </w:tc>
      </w:tr>
      <w:tr w:rsidR="00B02B32" w:rsidTr="00CE0047">
        <w:tblPrEx>
          <w:tblCellMar>
            <w:top w:w="0" w:type="dxa"/>
            <w:bottom w:w="0" w:type="dxa"/>
          </w:tblCellMar>
        </w:tblPrEx>
        <w:trPr>
          <w:trHeight w:val="905"/>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Функционирование высшего должностного лица субъекта Российской Федерации и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6910001010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Глава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413,38</w:t>
            </w:r>
          </w:p>
        </w:tc>
      </w:tr>
      <w:tr w:rsidR="00B02B32" w:rsidTr="00CE0047">
        <w:tblPrEx>
          <w:tblCellMar>
            <w:top w:w="0" w:type="dxa"/>
            <w:bottom w:w="0" w:type="dxa"/>
          </w:tblCellMar>
        </w:tblPrEx>
        <w:trPr>
          <w:trHeight w:val="989"/>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Центральный аппарат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1 648,19</w:t>
            </w:r>
          </w:p>
        </w:tc>
      </w:tr>
      <w:tr w:rsidR="00B02B32" w:rsidTr="00CE0047">
        <w:tblPrEx>
          <w:tblCellMar>
            <w:top w:w="0" w:type="dxa"/>
            <w:bottom w:w="0" w:type="dxa"/>
          </w:tblCellMar>
        </w:tblPrEx>
        <w:trPr>
          <w:trHeight w:val="1142"/>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Центральный аппарат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411,11</w:t>
            </w:r>
          </w:p>
        </w:tc>
      </w:tr>
      <w:tr w:rsidR="00B02B32" w:rsidTr="00CE0047">
        <w:tblPrEx>
          <w:tblCellMar>
            <w:top w:w="0" w:type="dxa"/>
            <w:bottom w:w="0" w:type="dxa"/>
          </w:tblCellMar>
        </w:tblPrEx>
        <w:trPr>
          <w:trHeight w:val="1037"/>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Центральный аппарат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2126" w:type="dxa"/>
            <w:tcBorders>
              <w:top w:val="single" w:sz="6" w:space="0" w:color="auto"/>
              <w:left w:val="single" w:sz="2" w:space="0" w:color="auto"/>
              <w:bottom w:val="single" w:sz="6" w:space="0" w:color="auto"/>
              <w:right w:val="single" w:sz="2" w:space="0" w:color="auto"/>
            </w:tcBorders>
          </w:tcPr>
          <w:p w:rsidR="00B02B32" w:rsidRDefault="00B02B32" w:rsidP="00CE0047">
            <w:pPr>
              <w:autoSpaceDE w:val="0"/>
              <w:autoSpaceDN w:val="0"/>
              <w:adjustRightInd w:val="0"/>
              <w:rPr>
                <w:color w:val="000000"/>
                <w:sz w:val="16"/>
                <w:szCs w:val="16"/>
              </w:rPr>
            </w:pPr>
            <w:r>
              <w:rPr>
                <w:color w:val="000000"/>
                <w:sz w:val="16"/>
                <w:szCs w:val="16"/>
              </w:rPr>
              <w:t>Уплата иных платежей</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6,00</w:t>
            </w:r>
          </w:p>
        </w:tc>
      </w:tr>
      <w:tr w:rsidR="00B02B32" w:rsidTr="00CE0047">
        <w:tblPrEx>
          <w:tblCellMar>
            <w:top w:w="0" w:type="dxa"/>
            <w:bottom w:w="0" w:type="dxa"/>
          </w:tblCellMar>
        </w:tblPrEx>
        <w:trPr>
          <w:trHeight w:val="511"/>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07</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Обеспечение проведения выборов и референдумов</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6910011010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Проведение выборов главы МО</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2126" w:type="dxa"/>
            <w:tcBorders>
              <w:top w:val="single" w:sz="6" w:space="0" w:color="auto"/>
              <w:left w:val="nil"/>
              <w:bottom w:val="single" w:sz="6" w:space="0" w:color="auto"/>
              <w:right w:val="nil"/>
            </w:tcBorders>
          </w:tcPr>
          <w:p w:rsidR="00B02B32" w:rsidRDefault="00B02B32" w:rsidP="00CE0047">
            <w:pPr>
              <w:autoSpaceDE w:val="0"/>
              <w:autoSpaceDN w:val="0"/>
              <w:adjustRightInd w:val="0"/>
              <w:rPr>
                <w:color w:val="000000"/>
                <w:sz w:val="16"/>
                <w:szCs w:val="16"/>
              </w:rPr>
            </w:pPr>
            <w:r>
              <w:rPr>
                <w:color w:val="000000"/>
                <w:sz w:val="16"/>
                <w:szCs w:val="16"/>
              </w:rPr>
              <w:t>Специальные расходы</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70,00</w:t>
            </w:r>
          </w:p>
        </w:tc>
      </w:tr>
      <w:tr w:rsidR="00B02B32" w:rsidTr="00CE0047">
        <w:tblPrEx>
          <w:tblCellMar>
            <w:top w:w="0" w:type="dxa"/>
            <w:bottom w:w="0" w:type="dxa"/>
          </w:tblCellMar>
        </w:tblPrEx>
        <w:trPr>
          <w:trHeight w:val="487"/>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07</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Обеспечение проведения выборов и референдумов</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6910011020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Проедение выборов в представительные органы МО</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2126" w:type="dxa"/>
            <w:tcBorders>
              <w:top w:val="single" w:sz="6" w:space="0" w:color="auto"/>
              <w:left w:val="nil"/>
              <w:bottom w:val="single" w:sz="6" w:space="0" w:color="auto"/>
              <w:right w:val="nil"/>
            </w:tcBorders>
          </w:tcPr>
          <w:p w:rsidR="00B02B32" w:rsidRDefault="00B02B32" w:rsidP="00CE0047">
            <w:pPr>
              <w:autoSpaceDE w:val="0"/>
              <w:autoSpaceDN w:val="0"/>
              <w:adjustRightInd w:val="0"/>
              <w:rPr>
                <w:color w:val="000000"/>
                <w:sz w:val="16"/>
                <w:szCs w:val="16"/>
              </w:rPr>
            </w:pPr>
            <w:r>
              <w:rPr>
                <w:color w:val="000000"/>
                <w:sz w:val="16"/>
                <w:szCs w:val="16"/>
              </w:rPr>
              <w:t>Специальные расходы</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24,89</w:t>
            </w:r>
          </w:p>
        </w:tc>
      </w:tr>
      <w:tr w:rsidR="00B02B32" w:rsidTr="00CE0047">
        <w:tblPrEx>
          <w:tblCellMar>
            <w:top w:w="0" w:type="dxa"/>
            <w:bottom w:w="0" w:type="dxa"/>
          </w:tblCellMar>
        </w:tblPrEx>
        <w:trPr>
          <w:trHeight w:val="367"/>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lastRenderedPageBreak/>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11</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Резервные фонды</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6910010000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Резервный фонд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Иные межбюджетные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607"/>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13</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Другие общегосударственные вопросы </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6990073150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Определение перечня должностных лиц органов местного самоуправления,уполномоченных составлять протоколы об административных правонарушениях,предусмотренных отдельными законами Иркутской области об административной ответственности</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0,7</w:t>
            </w:r>
          </w:p>
        </w:tc>
      </w:tr>
      <w:tr w:rsidR="00B02B32" w:rsidTr="00CE0047">
        <w:tblPrEx>
          <w:tblCellMar>
            <w:top w:w="0" w:type="dxa"/>
            <w:bottom w:w="0" w:type="dxa"/>
          </w:tblCellMar>
        </w:tblPrEx>
        <w:trPr>
          <w:trHeight w:val="650"/>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03</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Мобилизационная и вневойсковая подготовка</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6990050118</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69,30</w:t>
            </w:r>
          </w:p>
        </w:tc>
      </w:tr>
      <w:tr w:rsidR="00B02B32" w:rsidTr="00CE0047">
        <w:tblPrEx>
          <w:tblCellMar>
            <w:top w:w="0" w:type="dxa"/>
            <w:bottom w:w="0" w:type="dxa"/>
          </w:tblCellMar>
        </w:tblPrEx>
        <w:trPr>
          <w:trHeight w:val="324"/>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03</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Мобилизационная и вневойсковая подготовка</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6990050118</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924"/>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14</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Другие вопросы в области национальной безопасности и правоохранительной деятельности</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6820001000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"Профилактика терроризма и экстремизма МО на 2015-2017 года" на территории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382"/>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Общеэкономические вопросы</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6990073110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63,70</w:t>
            </w:r>
          </w:p>
        </w:tc>
      </w:tr>
      <w:tr w:rsidR="00B02B32" w:rsidTr="00CE0047">
        <w:tblPrEx>
          <w:tblCellMar>
            <w:top w:w="0" w:type="dxa"/>
            <w:bottom w:w="0" w:type="dxa"/>
          </w:tblCellMar>
        </w:tblPrEx>
        <w:trPr>
          <w:trHeight w:val="382"/>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Общеэкономические вопросы</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6990073110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655"/>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09</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6820000800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"Комплексное развитие систем транспортной инфраструктуры МО на  2017-2032гг.</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704,30</w:t>
            </w:r>
          </w:p>
        </w:tc>
      </w:tr>
      <w:tr w:rsidR="00B02B32" w:rsidTr="00CE0047">
        <w:tblPrEx>
          <w:tblCellMar>
            <w:top w:w="0" w:type="dxa"/>
            <w:bottom w:w="0" w:type="dxa"/>
          </w:tblCellMar>
        </w:tblPrEx>
        <w:trPr>
          <w:trHeight w:val="516"/>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Коммунальное хозяйство</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6820001100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МП " Энергосбережение и повышение энергетической </w:t>
            </w:r>
            <w:r>
              <w:rPr>
                <w:color w:val="000000"/>
                <w:sz w:val="16"/>
                <w:szCs w:val="16"/>
              </w:rPr>
              <w:lastRenderedPageBreak/>
              <w:t xml:space="preserve">эффективности МО на 2017-2019г" </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lastRenderedPageBreak/>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372"/>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lastRenderedPageBreak/>
              <w:t>05</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03</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Благоустройство</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6820002000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"Комплексное и устойчивое развитие территорий МО на 2016-2017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372"/>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03</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Благоустройство</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6820000400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"Переселение граждан из аварийного жилья на  период 2015- 2020 года"</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318,53</w:t>
            </w:r>
          </w:p>
        </w:tc>
      </w:tr>
      <w:tr w:rsidR="00B02B32" w:rsidTr="00CE0047">
        <w:tblPrEx>
          <w:tblCellMar>
            <w:top w:w="0" w:type="dxa"/>
            <w:bottom w:w="0" w:type="dxa"/>
          </w:tblCellMar>
        </w:tblPrEx>
        <w:trPr>
          <w:trHeight w:val="286"/>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03</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Благоустройство</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6940003010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Уличное освещение</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140,00</w:t>
            </w:r>
          </w:p>
        </w:tc>
      </w:tr>
      <w:tr w:rsidR="00B02B32" w:rsidTr="00CE0047">
        <w:tblPrEx>
          <w:tblCellMar>
            <w:top w:w="0" w:type="dxa"/>
            <w:bottom w:w="0" w:type="dxa"/>
          </w:tblCellMar>
        </w:tblPrEx>
        <w:trPr>
          <w:trHeight w:val="703"/>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6930007000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Поддержка и развитие домов культуры, других учреждений культуры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Предоставление субсидий бюджетным, автономным учреждениям и иным коммерческим организациям</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1 015,01</w:t>
            </w:r>
          </w:p>
        </w:tc>
      </w:tr>
      <w:tr w:rsidR="00B02B32" w:rsidTr="00CE0047">
        <w:tblPrEx>
          <w:tblCellMar>
            <w:top w:w="0" w:type="dxa"/>
            <w:bottom w:w="0" w:type="dxa"/>
          </w:tblCellMar>
        </w:tblPrEx>
        <w:trPr>
          <w:trHeight w:val="475"/>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6820000300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Долевое финансирование к ГП ""Развитие культуры" на 2015-2017 годы""</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Субсидии бюджетным учреждениям на иные цели</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w:t>
            </w:r>
          </w:p>
        </w:tc>
      </w:tr>
      <w:tr w:rsidR="00B02B32" w:rsidTr="00CE0047">
        <w:tblPrEx>
          <w:tblCellMar>
            <w:top w:w="0" w:type="dxa"/>
            <w:bottom w:w="0" w:type="dxa"/>
          </w:tblCellMar>
        </w:tblPrEx>
        <w:trPr>
          <w:trHeight w:val="487"/>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06</w:t>
            </w: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Другие вопросы в области социальной политики</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6820001500</w:t>
            </w: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"Доступная среда для инвалидов и других моломобильных групп населения на 2015-2017г"</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475"/>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11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1984" w:type="dxa"/>
            <w:tcBorders>
              <w:top w:val="single" w:sz="2" w:space="0" w:color="auto"/>
              <w:left w:val="single" w:sz="2" w:space="0" w:color="auto"/>
              <w:bottom w:val="single" w:sz="2" w:space="0" w:color="auto"/>
              <w:right w:val="nil"/>
            </w:tcBorders>
          </w:tcPr>
          <w:p w:rsidR="00B02B32" w:rsidRDefault="00B02B32" w:rsidP="00CE0047">
            <w:pPr>
              <w:autoSpaceDE w:val="0"/>
              <w:autoSpaceDN w:val="0"/>
              <w:adjustRightInd w:val="0"/>
              <w:rPr>
                <w:color w:val="000000"/>
                <w:sz w:val="16"/>
                <w:szCs w:val="16"/>
              </w:rPr>
            </w:pPr>
            <w:r>
              <w:rPr>
                <w:color w:val="000000"/>
                <w:sz w:val="16"/>
                <w:szCs w:val="16"/>
              </w:rPr>
              <w:t>Физическая культура</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6820000900</w:t>
            </w:r>
          </w:p>
        </w:tc>
        <w:tc>
          <w:tcPr>
            <w:tcW w:w="1559" w:type="dxa"/>
            <w:gridSpan w:val="2"/>
            <w:tcBorders>
              <w:top w:val="nil"/>
              <w:left w:val="nil"/>
              <w:bottom w:val="single" w:sz="2" w:space="0" w:color="auto"/>
              <w:right w:val="single" w:sz="2" w:space="0" w:color="auto"/>
            </w:tcBorders>
          </w:tcPr>
          <w:p w:rsidR="00B02B32" w:rsidRDefault="00B02B32" w:rsidP="00CE0047">
            <w:pPr>
              <w:autoSpaceDE w:val="0"/>
              <w:autoSpaceDN w:val="0"/>
              <w:adjustRightInd w:val="0"/>
              <w:rPr>
                <w:color w:val="000000"/>
                <w:sz w:val="16"/>
                <w:szCs w:val="16"/>
              </w:rPr>
            </w:pPr>
            <w:r>
              <w:rPr>
                <w:color w:val="000000"/>
                <w:sz w:val="16"/>
                <w:szCs w:val="16"/>
              </w:rPr>
              <w:t>Муниципальная программа "Развитие физической культуры и спорта на 2016-2018годы"</w:t>
            </w: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2" w:space="0" w:color="auto"/>
              <w:left w:val="single" w:sz="2" w:space="0" w:color="auto"/>
              <w:bottom w:val="single" w:sz="2" w:space="0" w:color="auto"/>
              <w:right w:val="single" w:sz="2" w:space="0" w:color="auto"/>
            </w:tcBorders>
          </w:tcPr>
          <w:p w:rsidR="00B02B32" w:rsidRDefault="00B02B32" w:rsidP="00CE0047">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180"/>
        </w:trPr>
        <w:tc>
          <w:tcPr>
            <w:tcW w:w="45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p>
        </w:tc>
        <w:tc>
          <w:tcPr>
            <w:tcW w:w="198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55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4 894,11</w:t>
            </w:r>
          </w:p>
        </w:tc>
      </w:tr>
      <w:tr w:rsidR="00B02B32" w:rsidTr="00CE0047">
        <w:tblPrEx>
          <w:tblCellMar>
            <w:top w:w="0" w:type="dxa"/>
            <w:bottom w:w="0" w:type="dxa"/>
          </w:tblCellMar>
        </w:tblPrEx>
        <w:trPr>
          <w:trHeight w:val="442"/>
        </w:trPr>
        <w:tc>
          <w:tcPr>
            <w:tcW w:w="4141" w:type="dxa"/>
            <w:gridSpan w:val="4"/>
            <w:tcBorders>
              <w:top w:val="nil"/>
              <w:left w:val="nil"/>
              <w:bottom w:val="nil"/>
              <w:right w:val="nil"/>
            </w:tcBorders>
          </w:tcPr>
          <w:p w:rsidR="00B02B32" w:rsidRDefault="00B02B32" w:rsidP="00CE0047">
            <w:pPr>
              <w:autoSpaceDE w:val="0"/>
              <w:autoSpaceDN w:val="0"/>
              <w:adjustRightInd w:val="0"/>
              <w:rPr>
                <w:color w:val="000000"/>
              </w:rPr>
            </w:pPr>
            <w:r>
              <w:rPr>
                <w:color w:val="000000"/>
              </w:rPr>
              <w:t xml:space="preserve">Глава администрации Владимирского МО                                                                        </w:t>
            </w:r>
          </w:p>
        </w:tc>
        <w:tc>
          <w:tcPr>
            <w:tcW w:w="4536" w:type="dxa"/>
            <w:gridSpan w:val="4"/>
            <w:tcBorders>
              <w:top w:val="nil"/>
              <w:left w:val="nil"/>
              <w:bottom w:val="nil"/>
              <w:right w:val="nil"/>
            </w:tcBorders>
          </w:tcPr>
          <w:p w:rsidR="00B02B32" w:rsidRDefault="00B02B32" w:rsidP="00CE0047">
            <w:pPr>
              <w:autoSpaceDE w:val="0"/>
              <w:autoSpaceDN w:val="0"/>
              <w:adjustRightInd w:val="0"/>
              <w:rPr>
                <w:color w:val="000000"/>
              </w:rPr>
            </w:pPr>
            <w:r>
              <w:rPr>
                <w:color w:val="000000"/>
              </w:rPr>
              <w:t xml:space="preserve">                                       Е.А.Макарова        </w:t>
            </w:r>
          </w:p>
        </w:tc>
        <w:tc>
          <w:tcPr>
            <w:tcW w:w="1276" w:type="dxa"/>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r>
    </w:tbl>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tbl>
      <w:tblPr>
        <w:tblW w:w="9953" w:type="dxa"/>
        <w:tblInd w:w="78" w:type="dxa"/>
        <w:tblLayout w:type="fixed"/>
        <w:tblLook w:val="0000" w:firstRow="0" w:lastRow="0" w:firstColumn="0" w:lastColumn="0" w:noHBand="0" w:noVBand="0"/>
      </w:tblPr>
      <w:tblGrid>
        <w:gridCol w:w="314"/>
        <w:gridCol w:w="142"/>
        <w:gridCol w:w="425"/>
        <w:gridCol w:w="1417"/>
        <w:gridCol w:w="993"/>
        <w:gridCol w:w="1417"/>
        <w:gridCol w:w="709"/>
        <w:gridCol w:w="2126"/>
        <w:gridCol w:w="1134"/>
        <w:gridCol w:w="1276"/>
      </w:tblGrid>
      <w:tr w:rsidR="00B02B32" w:rsidTr="00CE0047">
        <w:tblPrEx>
          <w:tblCellMar>
            <w:top w:w="0" w:type="dxa"/>
            <w:bottom w:w="0" w:type="dxa"/>
          </w:tblCellMar>
        </w:tblPrEx>
        <w:trPr>
          <w:trHeight w:val="202"/>
        </w:trPr>
        <w:tc>
          <w:tcPr>
            <w:tcW w:w="314"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567" w:type="dxa"/>
            <w:gridSpan w:val="2"/>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993"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709"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2126" w:type="dxa"/>
            <w:tcBorders>
              <w:top w:val="nil"/>
              <w:left w:val="nil"/>
              <w:bottom w:val="nil"/>
              <w:right w:val="nil"/>
            </w:tcBorders>
          </w:tcPr>
          <w:p w:rsidR="00B02B32" w:rsidRDefault="00B02B32" w:rsidP="00CE0047">
            <w:pPr>
              <w:autoSpaceDE w:val="0"/>
              <w:autoSpaceDN w:val="0"/>
              <w:adjustRightInd w:val="0"/>
              <w:rPr>
                <w:b/>
                <w:bCs/>
                <w:color w:val="000000"/>
                <w:sz w:val="20"/>
                <w:szCs w:val="20"/>
              </w:rPr>
            </w:pPr>
            <w:r>
              <w:rPr>
                <w:b/>
                <w:bCs/>
                <w:color w:val="000000"/>
                <w:sz w:val="20"/>
                <w:szCs w:val="20"/>
              </w:rPr>
              <w:t>Приложение 6</w:t>
            </w:r>
          </w:p>
        </w:tc>
        <w:tc>
          <w:tcPr>
            <w:tcW w:w="1134" w:type="dxa"/>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c>
          <w:tcPr>
            <w:tcW w:w="1276"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r>
      <w:tr w:rsidR="00B02B32" w:rsidTr="00CE0047">
        <w:tblPrEx>
          <w:tblCellMar>
            <w:top w:w="0" w:type="dxa"/>
            <w:bottom w:w="0" w:type="dxa"/>
          </w:tblCellMar>
        </w:tblPrEx>
        <w:trPr>
          <w:trHeight w:val="773"/>
        </w:trPr>
        <w:tc>
          <w:tcPr>
            <w:tcW w:w="314"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567" w:type="dxa"/>
            <w:gridSpan w:val="2"/>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993"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709"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4536" w:type="dxa"/>
            <w:gridSpan w:val="3"/>
            <w:tcBorders>
              <w:top w:val="nil"/>
              <w:left w:val="nil"/>
              <w:bottom w:val="nil"/>
              <w:right w:val="nil"/>
            </w:tcBorders>
          </w:tcPr>
          <w:p w:rsidR="00B02B32" w:rsidRDefault="00B02B32" w:rsidP="00CE0047">
            <w:pPr>
              <w:autoSpaceDE w:val="0"/>
              <w:autoSpaceDN w:val="0"/>
              <w:adjustRightInd w:val="0"/>
              <w:rPr>
                <w:color w:val="000000"/>
                <w:sz w:val="16"/>
                <w:szCs w:val="16"/>
              </w:rPr>
            </w:pPr>
            <w:r>
              <w:rPr>
                <w:color w:val="000000"/>
                <w:sz w:val="16"/>
                <w:szCs w:val="16"/>
              </w:rPr>
              <w:t>к решению Думы "О  бюджете  Владимирского                               муниципального образования на 2017 год и на плановый период 2018 -2019 годов"                                                                                                                          № 129\47 от 26.12.2016 г.</w:t>
            </w:r>
          </w:p>
        </w:tc>
      </w:tr>
      <w:tr w:rsidR="00B02B32" w:rsidTr="00CE0047">
        <w:tblPrEx>
          <w:tblCellMar>
            <w:top w:w="0" w:type="dxa"/>
            <w:bottom w:w="0" w:type="dxa"/>
          </w:tblCellMar>
        </w:tblPrEx>
        <w:trPr>
          <w:trHeight w:val="324"/>
        </w:trPr>
        <w:tc>
          <w:tcPr>
            <w:tcW w:w="9953" w:type="dxa"/>
            <w:gridSpan w:val="10"/>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РАСПРЕДЕЛЕНИЕ БЮДЖЕТНЫХ АССИГНОВАНИЙ ПО РАЗДЕЛАМ, ПОДРАЗДЕЛАМ, ЦЕЛЕВЫМ СТАТЬЯМ (МУНИЦИПАЛЬНЫМ ГРОГРАММАМ ВЛАДИМИРСКОГО  МУНИЦИПАЛЬНОГО ОБРАЗОВАНИЯ И НЕПРОГРАММНЫМ НАПРАВЛЕНИЯМ ДЕЯТЕЛЬНОСТИ) ГРУППАМ ВИДОВ РАСХОДОВ КЛАССИФИКАЦИИ РАСХОДОВ БЮДЖЕТА  НА 2018 И 2019 ГОДЫ</w:t>
            </w:r>
          </w:p>
        </w:tc>
      </w:tr>
      <w:tr w:rsidR="00B02B32" w:rsidTr="00CE0047">
        <w:tblPrEx>
          <w:tblCellMar>
            <w:top w:w="0" w:type="dxa"/>
            <w:bottom w:w="0" w:type="dxa"/>
          </w:tblCellMar>
        </w:tblPrEx>
        <w:trPr>
          <w:trHeight w:val="190"/>
        </w:trPr>
        <w:tc>
          <w:tcPr>
            <w:tcW w:w="314"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567"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99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709"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126"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134"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276" w:type="dxa"/>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r>
      <w:tr w:rsidR="00B02B32" w:rsidTr="00CE0047">
        <w:tblPrEx>
          <w:tblCellMar>
            <w:top w:w="0" w:type="dxa"/>
            <w:bottom w:w="0" w:type="dxa"/>
          </w:tblCellMar>
        </w:tblPrEx>
        <w:trPr>
          <w:trHeight w:val="257"/>
        </w:trPr>
        <w:tc>
          <w:tcPr>
            <w:tcW w:w="314"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567"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99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709"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126"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134"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276" w:type="dxa"/>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r>
      <w:tr w:rsidR="00B02B32" w:rsidTr="00CE0047">
        <w:tblPrEx>
          <w:tblCellMar>
            <w:top w:w="0" w:type="dxa"/>
            <w:bottom w:w="0" w:type="dxa"/>
          </w:tblCellMar>
        </w:tblPrEx>
        <w:trPr>
          <w:trHeight w:val="110"/>
        </w:trPr>
        <w:tc>
          <w:tcPr>
            <w:tcW w:w="314"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567" w:type="dxa"/>
            <w:gridSpan w:val="2"/>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993"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709"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2126"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134"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276"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r>
      <w:tr w:rsidR="00B02B32" w:rsidTr="00CE0047">
        <w:tblPrEx>
          <w:tblCellMar>
            <w:top w:w="0" w:type="dxa"/>
            <w:bottom w:w="0" w:type="dxa"/>
          </w:tblCellMar>
        </w:tblPrEx>
        <w:trPr>
          <w:trHeight w:val="190"/>
        </w:trPr>
        <w:tc>
          <w:tcPr>
            <w:tcW w:w="2298" w:type="dxa"/>
            <w:gridSpan w:val="4"/>
            <w:tcBorders>
              <w:top w:val="nil"/>
              <w:left w:val="nil"/>
              <w:bottom w:val="nil"/>
              <w:right w:val="nil"/>
            </w:tcBorders>
          </w:tcPr>
          <w:p w:rsidR="00B02B32" w:rsidRDefault="00B02B32" w:rsidP="00CE0047">
            <w:pPr>
              <w:autoSpaceDE w:val="0"/>
              <w:autoSpaceDN w:val="0"/>
              <w:adjustRightInd w:val="0"/>
              <w:rPr>
                <w:color w:val="000000"/>
                <w:sz w:val="17"/>
                <w:szCs w:val="17"/>
              </w:rPr>
            </w:pPr>
            <w:r>
              <w:rPr>
                <w:color w:val="000000"/>
                <w:sz w:val="17"/>
                <w:szCs w:val="17"/>
              </w:rPr>
              <w:t>тыс. руб.</w:t>
            </w:r>
          </w:p>
        </w:tc>
        <w:tc>
          <w:tcPr>
            <w:tcW w:w="993"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709"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2126"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134"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276"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r>
      <w:tr w:rsidR="00B02B32" w:rsidTr="00CE0047">
        <w:tblPrEx>
          <w:tblCellMar>
            <w:top w:w="0" w:type="dxa"/>
            <w:bottom w:w="0" w:type="dxa"/>
          </w:tblCellMar>
        </w:tblPrEx>
        <w:trPr>
          <w:trHeight w:val="470"/>
        </w:trPr>
        <w:tc>
          <w:tcPr>
            <w:tcW w:w="31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Рз</w:t>
            </w:r>
          </w:p>
        </w:tc>
        <w:tc>
          <w:tcPr>
            <w:tcW w:w="56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ПР</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Наименование КФСР</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КЦСР</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Наименование КЦСР</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КВР</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Наименование КВР</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Ассигнования 2018 год</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Ассигнования 2019 год</w:t>
            </w:r>
          </w:p>
        </w:tc>
      </w:tr>
      <w:tr w:rsidR="00B02B32" w:rsidTr="00CE0047">
        <w:tblPrEx>
          <w:tblCellMar>
            <w:top w:w="0" w:type="dxa"/>
            <w:bottom w:w="0" w:type="dxa"/>
          </w:tblCellMar>
        </w:tblPrEx>
        <w:trPr>
          <w:trHeight w:val="850"/>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6910001010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439,48</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439,48</w:t>
            </w:r>
          </w:p>
        </w:tc>
      </w:tr>
      <w:tr w:rsidR="00B02B32" w:rsidTr="00CE0047">
        <w:tblPrEx>
          <w:tblCellMar>
            <w:top w:w="0" w:type="dxa"/>
            <w:bottom w:w="0" w:type="dxa"/>
          </w:tblCellMar>
        </w:tblPrEx>
        <w:trPr>
          <w:trHeight w:val="929"/>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Центральный аппарат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1 677,51</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1 483,22</w:t>
            </w:r>
          </w:p>
        </w:tc>
      </w:tr>
      <w:tr w:rsidR="00B02B32" w:rsidTr="00CE0047">
        <w:tblPrEx>
          <w:tblCellMar>
            <w:top w:w="0" w:type="dxa"/>
            <w:bottom w:w="0" w:type="dxa"/>
          </w:tblCellMar>
        </w:tblPrEx>
        <w:trPr>
          <w:trHeight w:val="1073"/>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Центральный аппарат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82,00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82,00</w:t>
            </w:r>
          </w:p>
        </w:tc>
      </w:tr>
      <w:tr w:rsidR="00B02B32" w:rsidTr="00CE0047">
        <w:tblPrEx>
          <w:tblCellMar>
            <w:top w:w="0" w:type="dxa"/>
            <w:bottom w:w="0" w:type="dxa"/>
          </w:tblCellMar>
        </w:tblPrEx>
        <w:trPr>
          <w:trHeight w:val="974"/>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lastRenderedPageBreak/>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Центральный аппарат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2126" w:type="dxa"/>
            <w:tcBorders>
              <w:top w:val="single" w:sz="6" w:space="0" w:color="auto"/>
              <w:left w:val="single" w:sz="2" w:space="0" w:color="auto"/>
              <w:bottom w:val="single" w:sz="6" w:space="0" w:color="auto"/>
              <w:right w:val="single" w:sz="2" w:space="0" w:color="auto"/>
            </w:tcBorders>
          </w:tcPr>
          <w:p w:rsidR="00B02B32" w:rsidRDefault="00B02B32" w:rsidP="00CE0047">
            <w:pPr>
              <w:autoSpaceDE w:val="0"/>
              <w:autoSpaceDN w:val="0"/>
              <w:adjustRightInd w:val="0"/>
              <w:rPr>
                <w:color w:val="000000"/>
                <w:sz w:val="16"/>
                <w:szCs w:val="16"/>
              </w:rPr>
            </w:pPr>
            <w:r>
              <w:rPr>
                <w:color w:val="000000"/>
                <w:sz w:val="16"/>
                <w:szCs w:val="16"/>
              </w:rPr>
              <w:t>Уплата иных платежей</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6,00</w:t>
            </w:r>
          </w:p>
        </w:tc>
      </w:tr>
      <w:tr w:rsidR="00B02B32" w:rsidTr="00CE0047">
        <w:tblPrEx>
          <w:tblCellMar>
            <w:top w:w="0" w:type="dxa"/>
            <w:bottom w:w="0" w:type="dxa"/>
          </w:tblCellMar>
        </w:tblPrEx>
        <w:trPr>
          <w:trHeight w:val="346"/>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11</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Резервные фонды</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6910010000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Резервный фонд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Иные межбюджетные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571"/>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13</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Другие общегосударственные вопросы </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6990073150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Определение перечня должностных лиц органов местного самоуправления,уполномоченных составлять протоколы об административных правонарушениях,предусмотренных отдельными законами Иркутской области об административной ответственности</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0,6</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0,6</w:t>
            </w:r>
          </w:p>
        </w:tc>
      </w:tr>
      <w:tr w:rsidR="00B02B32" w:rsidTr="00CE0047">
        <w:tblPrEx>
          <w:tblCellMar>
            <w:top w:w="0" w:type="dxa"/>
            <w:bottom w:w="0" w:type="dxa"/>
          </w:tblCellMar>
        </w:tblPrEx>
        <w:trPr>
          <w:trHeight w:val="610"/>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03</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Мобилизационная и вневойсковая подготовка</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6990050118</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69,30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69,30</w:t>
            </w:r>
          </w:p>
        </w:tc>
      </w:tr>
      <w:tr w:rsidR="00B02B32" w:rsidTr="00CE0047">
        <w:tblPrEx>
          <w:tblCellMar>
            <w:top w:w="0" w:type="dxa"/>
            <w:bottom w:w="0" w:type="dxa"/>
          </w:tblCellMar>
        </w:tblPrEx>
        <w:trPr>
          <w:trHeight w:val="295"/>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03</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Мобилизационная и вневойсковая подготовка</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6990050118</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358"/>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Общеэкономические вопросы</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6990073110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63,70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63,70</w:t>
            </w:r>
          </w:p>
        </w:tc>
      </w:tr>
      <w:tr w:rsidR="00B02B32" w:rsidTr="00CE0047">
        <w:tblPrEx>
          <w:tblCellMar>
            <w:top w:w="0" w:type="dxa"/>
            <w:bottom w:w="0" w:type="dxa"/>
          </w:tblCellMar>
        </w:tblPrEx>
        <w:trPr>
          <w:trHeight w:val="358"/>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Общеэкономические вопросы</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6990073110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614"/>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lastRenderedPageBreak/>
              <w:t>04</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09</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Дорожное хозяйство (дорожные фонды)</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6820000800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"Комплексное развитие систем транспортной инфраструктуры МО на  2017-2032гг.</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693,30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780,40</w:t>
            </w:r>
          </w:p>
        </w:tc>
      </w:tr>
      <w:tr w:rsidR="00B02B32" w:rsidTr="00CE0047">
        <w:tblPrEx>
          <w:tblCellMar>
            <w:top w:w="0" w:type="dxa"/>
            <w:bottom w:w="0" w:type="dxa"/>
          </w:tblCellMar>
        </w:tblPrEx>
        <w:trPr>
          <w:trHeight w:val="475"/>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Коммунальное хозяйство</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6820001100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МП " Энергосбережение и повышение энергетической эффективности МО на 2017-2019г" </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634"/>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03</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Благоустройство</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6820000400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"Переселение граждан из аварийного жилья на  период 2015- 2020 года"</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r>
      <w:tr w:rsidR="00B02B32" w:rsidTr="00CE0047">
        <w:tblPrEx>
          <w:tblCellMar>
            <w:top w:w="0" w:type="dxa"/>
            <w:bottom w:w="0" w:type="dxa"/>
          </w:tblCellMar>
        </w:tblPrEx>
        <w:trPr>
          <w:trHeight w:val="269"/>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03</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Благоустройство</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6940003010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100,00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100,00</w:t>
            </w:r>
          </w:p>
        </w:tc>
      </w:tr>
      <w:tr w:rsidR="00B02B32" w:rsidTr="00CE0047">
        <w:tblPrEx>
          <w:tblCellMar>
            <w:top w:w="0" w:type="dxa"/>
            <w:bottom w:w="0" w:type="dxa"/>
          </w:tblCellMar>
        </w:tblPrEx>
        <w:trPr>
          <w:trHeight w:val="643"/>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Культура, кинематография</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6930007000</w:t>
            </w: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Поддержка и развитие домов культуры, других учреждений культуры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600</w:t>
            </w: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Предоставление субсидий бюджетным, автономным учреждениям и иным 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1 009,91</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1 096,27</w:t>
            </w:r>
          </w:p>
        </w:tc>
      </w:tr>
      <w:tr w:rsidR="00B02B32" w:rsidTr="00CE0047">
        <w:tblPrEx>
          <w:tblCellMar>
            <w:top w:w="0" w:type="dxa"/>
            <w:bottom w:w="0" w:type="dxa"/>
          </w:tblCellMar>
        </w:tblPrEx>
        <w:trPr>
          <w:trHeight w:val="446"/>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11</w:t>
            </w: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1417" w:type="dxa"/>
            <w:tcBorders>
              <w:top w:val="single" w:sz="2" w:space="0" w:color="auto"/>
              <w:left w:val="single" w:sz="2" w:space="0" w:color="auto"/>
              <w:bottom w:val="single" w:sz="2" w:space="0" w:color="auto"/>
              <w:right w:val="nil"/>
            </w:tcBorders>
          </w:tcPr>
          <w:p w:rsidR="00B02B32" w:rsidRDefault="00B02B32" w:rsidP="00CE0047">
            <w:pPr>
              <w:autoSpaceDE w:val="0"/>
              <w:autoSpaceDN w:val="0"/>
              <w:adjustRightInd w:val="0"/>
              <w:rPr>
                <w:color w:val="000000"/>
                <w:sz w:val="16"/>
                <w:szCs w:val="16"/>
              </w:rPr>
            </w:pPr>
            <w:r>
              <w:rPr>
                <w:color w:val="000000"/>
                <w:sz w:val="16"/>
                <w:szCs w:val="16"/>
              </w:rPr>
              <w:t>Физическая культура</w:t>
            </w: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6820000900</w:t>
            </w:r>
          </w:p>
        </w:tc>
        <w:tc>
          <w:tcPr>
            <w:tcW w:w="1417" w:type="dxa"/>
            <w:tcBorders>
              <w:top w:val="nil"/>
              <w:left w:val="nil"/>
              <w:bottom w:val="single" w:sz="2" w:space="0" w:color="auto"/>
              <w:right w:val="single" w:sz="2" w:space="0" w:color="auto"/>
            </w:tcBorders>
          </w:tcPr>
          <w:p w:rsidR="00B02B32" w:rsidRDefault="00B02B32" w:rsidP="00CE0047">
            <w:pPr>
              <w:autoSpaceDE w:val="0"/>
              <w:autoSpaceDN w:val="0"/>
              <w:adjustRightInd w:val="0"/>
              <w:rPr>
                <w:color w:val="000000"/>
                <w:sz w:val="16"/>
                <w:szCs w:val="16"/>
              </w:rPr>
            </w:pPr>
            <w:r>
              <w:rPr>
                <w:color w:val="000000"/>
                <w:sz w:val="16"/>
                <w:szCs w:val="16"/>
              </w:rPr>
              <w:t>Муниципальная программа "Развитие физической культуры и спорта на 2016-2018годы"</w:t>
            </w: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2126" w:type="dxa"/>
            <w:tcBorders>
              <w:top w:val="single" w:sz="2" w:space="0" w:color="auto"/>
              <w:left w:val="single" w:sz="2" w:space="0" w:color="auto"/>
              <w:bottom w:val="single" w:sz="2" w:space="0" w:color="auto"/>
              <w:right w:val="single" w:sz="2" w:space="0" w:color="auto"/>
            </w:tcBorders>
          </w:tcPr>
          <w:p w:rsidR="00B02B32" w:rsidRDefault="00B02B32" w:rsidP="00CE0047">
            <w:pPr>
              <w:autoSpaceDE w:val="0"/>
              <w:autoSpaceDN w:val="0"/>
              <w:adjustRightInd w:val="0"/>
              <w:rPr>
                <w:color w:val="000000"/>
                <w:sz w:val="16"/>
                <w:szCs w:val="16"/>
              </w:rPr>
            </w:pPr>
            <w:r>
              <w:rPr>
                <w:color w:val="000000"/>
                <w:sz w:val="16"/>
                <w:szCs w:val="16"/>
              </w:rPr>
              <w:t>Прочая 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0,00</w:t>
            </w:r>
          </w:p>
        </w:tc>
      </w:tr>
      <w:tr w:rsidR="00B02B32" w:rsidTr="00CE0047">
        <w:tblPrEx>
          <w:tblCellMar>
            <w:top w:w="0" w:type="dxa"/>
            <w:bottom w:w="0" w:type="dxa"/>
          </w:tblCellMar>
        </w:tblPrEx>
        <w:trPr>
          <w:trHeight w:val="168"/>
        </w:trPr>
        <w:tc>
          <w:tcPr>
            <w:tcW w:w="4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4 147,80</w:t>
            </w:r>
          </w:p>
        </w:tc>
        <w:tc>
          <w:tcPr>
            <w:tcW w:w="1276"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4 126,97</w:t>
            </w:r>
          </w:p>
        </w:tc>
      </w:tr>
      <w:tr w:rsidR="00B02B32" w:rsidTr="00CE0047">
        <w:tblPrEx>
          <w:tblCellMar>
            <w:top w:w="0" w:type="dxa"/>
            <w:bottom w:w="0" w:type="dxa"/>
          </w:tblCellMar>
        </w:tblPrEx>
        <w:trPr>
          <w:trHeight w:val="413"/>
        </w:trPr>
        <w:tc>
          <w:tcPr>
            <w:tcW w:w="3291" w:type="dxa"/>
            <w:gridSpan w:val="5"/>
            <w:tcBorders>
              <w:top w:val="nil"/>
              <w:left w:val="nil"/>
              <w:bottom w:val="nil"/>
              <w:right w:val="nil"/>
            </w:tcBorders>
          </w:tcPr>
          <w:p w:rsidR="00B02B32" w:rsidRDefault="00B02B32" w:rsidP="00CE0047">
            <w:pPr>
              <w:autoSpaceDE w:val="0"/>
              <w:autoSpaceDN w:val="0"/>
              <w:adjustRightInd w:val="0"/>
              <w:rPr>
                <w:color w:val="000000"/>
              </w:rPr>
            </w:pPr>
            <w:r>
              <w:rPr>
                <w:color w:val="000000"/>
              </w:rPr>
              <w:t xml:space="preserve">Глава администрации Владимирского МО                                                                        </w:t>
            </w:r>
          </w:p>
        </w:tc>
        <w:tc>
          <w:tcPr>
            <w:tcW w:w="5386" w:type="dxa"/>
            <w:gridSpan w:val="4"/>
            <w:tcBorders>
              <w:top w:val="nil"/>
              <w:left w:val="nil"/>
              <w:bottom w:val="nil"/>
              <w:right w:val="nil"/>
            </w:tcBorders>
          </w:tcPr>
          <w:p w:rsidR="00B02B32" w:rsidRDefault="00B02B32" w:rsidP="00CE0047">
            <w:pPr>
              <w:autoSpaceDE w:val="0"/>
              <w:autoSpaceDN w:val="0"/>
              <w:adjustRightInd w:val="0"/>
              <w:rPr>
                <w:color w:val="000000"/>
              </w:rPr>
            </w:pPr>
            <w:r>
              <w:rPr>
                <w:color w:val="000000"/>
              </w:rPr>
              <w:t xml:space="preserve">                                                Е.А.Макарова</w:t>
            </w:r>
          </w:p>
        </w:tc>
        <w:tc>
          <w:tcPr>
            <w:tcW w:w="1276"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r>
      <w:tr w:rsidR="00B02B32" w:rsidTr="00CE0047">
        <w:tblPrEx>
          <w:tblCellMar>
            <w:top w:w="0" w:type="dxa"/>
            <w:bottom w:w="0" w:type="dxa"/>
          </w:tblCellMar>
        </w:tblPrEx>
        <w:trPr>
          <w:trHeight w:val="190"/>
        </w:trPr>
        <w:tc>
          <w:tcPr>
            <w:tcW w:w="314"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567"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99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417"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709"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126"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134"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276"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bl>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tbl>
      <w:tblPr>
        <w:tblW w:w="9811" w:type="dxa"/>
        <w:tblInd w:w="78" w:type="dxa"/>
        <w:tblLayout w:type="fixed"/>
        <w:tblLook w:val="0000" w:firstRow="0" w:lastRow="0" w:firstColumn="0" w:lastColumn="0" w:noHBand="0" w:noVBand="0"/>
      </w:tblPr>
      <w:tblGrid>
        <w:gridCol w:w="3718"/>
        <w:gridCol w:w="38"/>
        <w:gridCol w:w="830"/>
        <w:gridCol w:w="39"/>
        <w:gridCol w:w="612"/>
        <w:gridCol w:w="218"/>
        <w:gridCol w:w="473"/>
        <w:gridCol w:w="166"/>
        <w:gridCol w:w="729"/>
        <w:gridCol w:w="578"/>
        <w:gridCol w:w="34"/>
        <w:gridCol w:w="817"/>
        <w:gridCol w:w="160"/>
        <w:gridCol w:w="1116"/>
        <w:gridCol w:w="283"/>
      </w:tblGrid>
      <w:tr w:rsidR="00B02B32" w:rsidTr="00CE0047">
        <w:tblPrEx>
          <w:tblCellMar>
            <w:top w:w="0" w:type="dxa"/>
            <w:bottom w:w="0" w:type="dxa"/>
          </w:tblCellMar>
        </w:tblPrEx>
        <w:trPr>
          <w:trHeight w:val="214"/>
        </w:trPr>
        <w:tc>
          <w:tcPr>
            <w:tcW w:w="3718"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3"/>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39"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3434" w:type="dxa"/>
            <w:gridSpan w:val="6"/>
            <w:tcBorders>
              <w:top w:val="nil"/>
              <w:left w:val="nil"/>
              <w:bottom w:val="nil"/>
              <w:right w:val="nil"/>
            </w:tcBorders>
          </w:tcPr>
          <w:p w:rsidR="00B02B32" w:rsidRDefault="00B02B32" w:rsidP="00CE0047">
            <w:pPr>
              <w:autoSpaceDE w:val="0"/>
              <w:autoSpaceDN w:val="0"/>
              <w:adjustRightInd w:val="0"/>
              <w:rPr>
                <w:color w:val="000000"/>
                <w:sz w:val="20"/>
                <w:szCs w:val="20"/>
              </w:rPr>
            </w:pPr>
            <w:r>
              <w:rPr>
                <w:color w:val="000000"/>
                <w:sz w:val="20"/>
                <w:szCs w:val="20"/>
              </w:rPr>
              <w:t>Приложение7</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749"/>
        </w:trPr>
        <w:tc>
          <w:tcPr>
            <w:tcW w:w="3718"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3"/>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39" w:type="dxa"/>
            <w:gridSpan w:val="2"/>
            <w:tcBorders>
              <w:top w:val="nil"/>
              <w:left w:val="nil"/>
              <w:bottom w:val="nil"/>
              <w:right w:val="nil"/>
            </w:tcBorders>
          </w:tcPr>
          <w:p w:rsidR="00B02B32" w:rsidRDefault="00B02B32" w:rsidP="00CE0047">
            <w:pPr>
              <w:autoSpaceDE w:val="0"/>
              <w:autoSpaceDN w:val="0"/>
              <w:adjustRightInd w:val="0"/>
              <w:jc w:val="right"/>
              <w:rPr>
                <w:b/>
                <w:bCs/>
                <w:color w:val="000000"/>
              </w:rPr>
            </w:pPr>
          </w:p>
        </w:tc>
        <w:tc>
          <w:tcPr>
            <w:tcW w:w="3717" w:type="dxa"/>
            <w:gridSpan w:val="7"/>
            <w:tcBorders>
              <w:top w:val="nil"/>
              <w:left w:val="nil"/>
              <w:bottom w:val="nil"/>
              <w:right w:val="nil"/>
            </w:tcBorders>
          </w:tcPr>
          <w:p w:rsidR="00B02B32" w:rsidRDefault="00B02B32" w:rsidP="00CE0047">
            <w:pPr>
              <w:tabs>
                <w:tab w:val="left" w:pos="3042"/>
              </w:tabs>
              <w:autoSpaceDE w:val="0"/>
              <w:autoSpaceDN w:val="0"/>
              <w:adjustRightInd w:val="0"/>
              <w:rPr>
                <w:color w:val="000000"/>
                <w:sz w:val="16"/>
                <w:szCs w:val="16"/>
              </w:rPr>
            </w:pPr>
            <w:r>
              <w:rPr>
                <w:color w:val="000000"/>
                <w:sz w:val="16"/>
                <w:szCs w:val="16"/>
              </w:rPr>
              <w:t>к решению Думы "О  бюджете  Владимирского                            муниципального образования на 2017 год и на плановый период 2018 -2019 годов"                                                                                                                          № 129\47 от 26.12.2016 г.</w:t>
            </w:r>
          </w:p>
        </w:tc>
      </w:tr>
      <w:tr w:rsidR="00B02B32" w:rsidTr="00CE0047">
        <w:tblPrEx>
          <w:tblCellMar>
            <w:top w:w="0" w:type="dxa"/>
            <w:bottom w:w="0" w:type="dxa"/>
          </w:tblCellMar>
        </w:tblPrEx>
        <w:trPr>
          <w:trHeight w:val="137"/>
        </w:trPr>
        <w:tc>
          <w:tcPr>
            <w:tcW w:w="3718"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3"/>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39" w:type="dxa"/>
            <w:gridSpan w:val="2"/>
            <w:tcBorders>
              <w:top w:val="nil"/>
              <w:left w:val="nil"/>
              <w:bottom w:val="nil"/>
              <w:right w:val="nil"/>
            </w:tcBorders>
          </w:tcPr>
          <w:p w:rsidR="00B02B32" w:rsidRDefault="00B02B32" w:rsidP="00CE0047">
            <w:pPr>
              <w:autoSpaceDE w:val="0"/>
              <w:autoSpaceDN w:val="0"/>
              <w:adjustRightInd w:val="0"/>
              <w:jc w:val="right"/>
              <w:rPr>
                <w:b/>
                <w:bCs/>
                <w:color w:val="000000"/>
              </w:rPr>
            </w:pPr>
          </w:p>
        </w:tc>
        <w:tc>
          <w:tcPr>
            <w:tcW w:w="1307" w:type="dxa"/>
            <w:gridSpan w:val="2"/>
            <w:tcBorders>
              <w:top w:val="nil"/>
              <w:left w:val="nil"/>
              <w:bottom w:val="nil"/>
              <w:right w:val="nil"/>
            </w:tcBorders>
          </w:tcPr>
          <w:p w:rsidR="00B02B32" w:rsidRDefault="00B02B32" w:rsidP="00CE0047">
            <w:pPr>
              <w:autoSpaceDE w:val="0"/>
              <w:autoSpaceDN w:val="0"/>
              <w:adjustRightInd w:val="0"/>
              <w:jc w:val="right"/>
              <w:rPr>
                <w:b/>
                <w:bCs/>
                <w:color w:val="000000"/>
                <w:sz w:val="16"/>
                <w:szCs w:val="16"/>
              </w:rPr>
            </w:pPr>
          </w:p>
        </w:tc>
        <w:tc>
          <w:tcPr>
            <w:tcW w:w="851" w:type="dxa"/>
            <w:gridSpan w:val="2"/>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276" w:type="dxa"/>
            <w:gridSpan w:val="2"/>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r>
      <w:tr w:rsidR="00B02B32" w:rsidTr="00CE0047">
        <w:tblPrEx>
          <w:tblCellMar>
            <w:top w:w="0" w:type="dxa"/>
            <w:bottom w:w="0" w:type="dxa"/>
          </w:tblCellMar>
        </w:tblPrEx>
        <w:trPr>
          <w:trHeight w:val="475"/>
        </w:trPr>
        <w:tc>
          <w:tcPr>
            <w:tcW w:w="9811" w:type="dxa"/>
            <w:gridSpan w:val="15"/>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ВЕДОМСТВЕННАЯ СТРУКТУРА РАСХОДОВ  БЮДЖЕТА ВЛАДИМИРСКОГО МО НА 2017 ГОД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tc>
      </w:tr>
      <w:tr w:rsidR="00B02B32" w:rsidTr="00CE0047">
        <w:tblPrEx>
          <w:tblCellMar>
            <w:top w:w="0" w:type="dxa"/>
            <w:bottom w:w="0" w:type="dxa"/>
          </w:tblCellMar>
        </w:tblPrEx>
        <w:trPr>
          <w:trHeight w:val="499"/>
        </w:trPr>
        <w:tc>
          <w:tcPr>
            <w:tcW w:w="3718" w:type="dxa"/>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868" w:type="dxa"/>
            <w:gridSpan w:val="2"/>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869" w:type="dxa"/>
            <w:gridSpan w:val="3"/>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639" w:type="dxa"/>
            <w:gridSpan w:val="2"/>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1307" w:type="dxa"/>
            <w:gridSpan w:val="2"/>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851" w:type="dxa"/>
            <w:gridSpan w:val="2"/>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1276" w:type="dxa"/>
            <w:gridSpan w:val="2"/>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14"/>
        </w:trPr>
        <w:tc>
          <w:tcPr>
            <w:tcW w:w="3718" w:type="dxa"/>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86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3"/>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39"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07" w:type="dxa"/>
            <w:gridSpan w:val="2"/>
            <w:tcBorders>
              <w:top w:val="nil"/>
              <w:left w:val="nil"/>
              <w:bottom w:val="nil"/>
              <w:right w:val="nil"/>
            </w:tcBorders>
          </w:tcPr>
          <w:p w:rsidR="00B02B32" w:rsidRDefault="00B02B32" w:rsidP="00CE0047">
            <w:pPr>
              <w:autoSpaceDE w:val="0"/>
              <w:autoSpaceDN w:val="0"/>
              <w:adjustRightInd w:val="0"/>
              <w:jc w:val="right"/>
              <w:rPr>
                <w:b/>
                <w:bCs/>
                <w:color w:val="000000"/>
                <w:sz w:val="17"/>
                <w:szCs w:val="17"/>
              </w:rPr>
            </w:pPr>
          </w:p>
        </w:tc>
        <w:tc>
          <w:tcPr>
            <w:tcW w:w="851" w:type="dxa"/>
            <w:gridSpan w:val="2"/>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276" w:type="dxa"/>
            <w:gridSpan w:val="2"/>
            <w:tcBorders>
              <w:top w:val="nil"/>
              <w:left w:val="nil"/>
              <w:bottom w:val="nil"/>
              <w:right w:val="nil"/>
            </w:tcBorders>
          </w:tcPr>
          <w:p w:rsidR="00B02B32" w:rsidRDefault="00B02B32" w:rsidP="00CE0047">
            <w:pPr>
              <w:autoSpaceDE w:val="0"/>
              <w:autoSpaceDN w:val="0"/>
              <w:adjustRightInd w:val="0"/>
              <w:jc w:val="right"/>
              <w:rPr>
                <w:color w:val="000000"/>
                <w:sz w:val="17"/>
                <w:szCs w:val="17"/>
              </w:rPr>
            </w:pPr>
            <w:r>
              <w:rPr>
                <w:color w:val="000000"/>
                <w:sz w:val="17"/>
                <w:szCs w:val="17"/>
              </w:rPr>
              <w:t>тыс.руб.</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523"/>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Наименование КЦСР</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ГРБС</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Рз</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ПР</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КЦСР</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КВР</w:t>
            </w:r>
          </w:p>
        </w:tc>
        <w:tc>
          <w:tcPr>
            <w:tcW w:w="1559" w:type="dxa"/>
            <w:gridSpan w:val="3"/>
            <w:tcBorders>
              <w:top w:val="single" w:sz="6" w:space="0" w:color="auto"/>
              <w:left w:val="single" w:sz="6" w:space="0" w:color="auto"/>
              <w:bottom w:val="single" w:sz="6" w:space="0" w:color="auto"/>
              <w:right w:val="nil"/>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 xml:space="preserve">Ассигнования на 2017г. </w:t>
            </w:r>
          </w:p>
        </w:tc>
      </w:tr>
      <w:tr w:rsidR="00B02B32" w:rsidTr="00CE0047">
        <w:tblPrEx>
          <w:tblCellMar>
            <w:top w:w="0" w:type="dxa"/>
            <w:bottom w:w="0" w:type="dxa"/>
          </w:tblCellMar>
        </w:tblPrEx>
        <w:trPr>
          <w:trHeight w:val="523"/>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2"/>
                <w:szCs w:val="22"/>
              </w:rPr>
            </w:pPr>
            <w:r>
              <w:rPr>
                <w:b/>
                <w:bCs/>
                <w:color w:val="000000"/>
                <w:sz w:val="22"/>
                <w:szCs w:val="22"/>
              </w:rPr>
              <w:t>Администрация Владимирского муниципального образования</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3 877,10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475"/>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2"/>
                <w:szCs w:val="22"/>
              </w:rPr>
            </w:pPr>
            <w:r>
              <w:rPr>
                <w:b/>
                <w:bCs/>
                <w:color w:val="000000"/>
                <w:sz w:val="22"/>
                <w:szCs w:val="22"/>
              </w:rPr>
              <w:t>ОБЩЕГОСУДАРСТВЕННЫЕ ВОПРОСЫ</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2 575,27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562"/>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Функционирование высшего должностного лица субъекта Российской Федерации и муниципального образования</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02</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413,38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62"/>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Глава муниципального образования</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02</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6910001010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413,38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562"/>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02</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6910001010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413,38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701"/>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04</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2 065,30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26"/>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Центральный аппарат муниципального образования</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04</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6910003010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2 065,30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586"/>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04</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1 648,19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62"/>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04</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411,11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62"/>
        </w:trPr>
        <w:tc>
          <w:tcPr>
            <w:tcW w:w="3718" w:type="dxa"/>
            <w:tcBorders>
              <w:top w:val="single" w:sz="6" w:space="0" w:color="auto"/>
              <w:left w:val="single" w:sz="2" w:space="0" w:color="auto"/>
              <w:bottom w:val="single" w:sz="6" w:space="0" w:color="auto"/>
              <w:right w:val="single" w:sz="2" w:space="0" w:color="auto"/>
            </w:tcBorders>
          </w:tcPr>
          <w:p w:rsidR="00B02B32" w:rsidRDefault="00B02B32" w:rsidP="00CE0047">
            <w:pPr>
              <w:autoSpaceDE w:val="0"/>
              <w:autoSpaceDN w:val="0"/>
              <w:adjustRightInd w:val="0"/>
              <w:rPr>
                <w:color w:val="000000"/>
                <w:sz w:val="16"/>
                <w:szCs w:val="16"/>
              </w:rPr>
            </w:pPr>
            <w:r>
              <w:rPr>
                <w:color w:val="000000"/>
                <w:sz w:val="16"/>
                <w:szCs w:val="16"/>
              </w:rPr>
              <w:t>Уплата иных платежей</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04</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6,00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50"/>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Обеспечение проведения выборов и референдумов</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07</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94,89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199"/>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Проведение выборов главы МО</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07</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6910011010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70,00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62"/>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Проедение выборов в представительные органы МО</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07</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6910011020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24,89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14"/>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lastRenderedPageBreak/>
              <w:t>Резервные фонды</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11</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38"/>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Резервный фонд муниципального образования</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11</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6910010000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38"/>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 xml:space="preserve">Другие общегосударственные вопросы </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13</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0,70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391"/>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Определение перечня должностных лиц органов местного самоуправления,уполномоченных составлять протоколы об административных правонарушениях,предусмотренных отдельными законами Иркутской области об административной ответственности</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13</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6990073150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0,70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173"/>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Национальная оборона</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02</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70,30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562"/>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Осуществление первичного воинского укчета на территориях, где отсутствуют военные комиссариаты</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02</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03</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70,30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590"/>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03</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6990050118</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69,30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341"/>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03</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6990050118</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09"/>
        </w:trPr>
        <w:tc>
          <w:tcPr>
            <w:tcW w:w="3718" w:type="dxa"/>
            <w:tcBorders>
              <w:top w:val="single" w:sz="6" w:space="0" w:color="auto"/>
              <w:left w:val="nil"/>
              <w:bottom w:val="single" w:sz="6" w:space="0" w:color="auto"/>
              <w:right w:val="nil"/>
            </w:tcBorders>
          </w:tcPr>
          <w:p w:rsidR="00B02B32" w:rsidRDefault="00B02B32" w:rsidP="00CE0047">
            <w:pPr>
              <w:autoSpaceDE w:val="0"/>
              <w:autoSpaceDN w:val="0"/>
              <w:adjustRightInd w:val="0"/>
              <w:rPr>
                <w:b/>
                <w:bCs/>
                <w:color w:val="000000"/>
                <w:sz w:val="16"/>
                <w:szCs w:val="16"/>
              </w:rPr>
            </w:pPr>
            <w:r>
              <w:rPr>
                <w:b/>
                <w:bCs/>
                <w:color w:val="000000"/>
                <w:sz w:val="16"/>
                <w:szCs w:val="16"/>
              </w:rPr>
              <w:t>Национальная безопасность и правоохранительная деятельность</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03</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r>
      <w:tr w:rsidR="00B02B32" w:rsidTr="00CE0047">
        <w:tblPrEx>
          <w:tblCellMar>
            <w:top w:w="0" w:type="dxa"/>
            <w:bottom w:w="0" w:type="dxa"/>
          </w:tblCellMar>
        </w:tblPrEx>
        <w:trPr>
          <w:trHeight w:val="468"/>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"Профилактика терроризма и экстремизма МО на 2017 год" на территории муниципального образования</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03</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14</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6820001000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14"/>
        </w:trPr>
        <w:tc>
          <w:tcPr>
            <w:tcW w:w="3718" w:type="dxa"/>
            <w:tcBorders>
              <w:top w:val="single" w:sz="6" w:space="0" w:color="auto"/>
              <w:left w:val="single" w:sz="2" w:space="0" w:color="auto"/>
              <w:bottom w:val="single" w:sz="6" w:space="0" w:color="auto"/>
              <w:right w:val="single" w:sz="2"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Национальная экономика</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04</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769,00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562"/>
        </w:trPr>
        <w:tc>
          <w:tcPr>
            <w:tcW w:w="3718" w:type="dxa"/>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rPr>
                <w:color w:val="000000"/>
                <w:sz w:val="16"/>
                <w:szCs w:val="16"/>
              </w:rPr>
            </w:pPr>
            <w:r>
              <w:rPr>
                <w:color w:val="000000"/>
                <w:sz w:val="16"/>
                <w:szCs w:val="16"/>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01</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6990073110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63,70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r>
      <w:tr w:rsidR="00B02B32" w:rsidTr="00CE0047">
        <w:tblPrEx>
          <w:tblCellMar>
            <w:top w:w="0" w:type="dxa"/>
            <w:bottom w:w="0" w:type="dxa"/>
          </w:tblCellMar>
        </w:tblPrEx>
        <w:trPr>
          <w:trHeight w:val="180"/>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01</w:t>
            </w:r>
          </w:p>
        </w:tc>
        <w:tc>
          <w:tcPr>
            <w:tcW w:w="1307" w:type="dxa"/>
            <w:gridSpan w:val="2"/>
            <w:tcBorders>
              <w:top w:val="nil"/>
              <w:left w:val="single" w:sz="2" w:space="0" w:color="auto"/>
              <w:bottom w:val="nil"/>
              <w:right w:val="single" w:sz="2"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6990073110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     </w:t>
            </w:r>
          </w:p>
        </w:tc>
      </w:tr>
      <w:tr w:rsidR="00B02B32" w:rsidTr="00CE0047">
        <w:tblPrEx>
          <w:tblCellMar>
            <w:top w:w="0" w:type="dxa"/>
            <w:bottom w:w="0" w:type="dxa"/>
          </w:tblCellMar>
        </w:tblPrEx>
        <w:trPr>
          <w:trHeight w:val="317"/>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"Комплексное развитие систем транспортной инфраструктуры МО на  2017-2032гг.</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09</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6820000800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704,30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14"/>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Жилищно-коммунальное хозяйство</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05</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460,53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14"/>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Коммунальное хозяйство</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05</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02</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401"/>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МП " Энергосбережение и повышение энергетической эффективности МО на 2017-2019г" </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02</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6820001100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09"/>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Благоустройство</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05</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03</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459,53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88"/>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"Комплексное и устойчивое развитие территорий МО на 2016-2017 годы и на период до 2020 года"</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03</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6820002000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331"/>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"Переселение граждан из аварийного жилья на  период 2015- 2020 года"</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03</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6820000400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318,53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300"/>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Уличное освещение</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03</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6940003010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140,00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312"/>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КУЛЬТУРА, КИНЕМАТОГРАФИЯ</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08</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01</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1 016,01   </w:t>
            </w:r>
          </w:p>
        </w:tc>
        <w:tc>
          <w:tcPr>
            <w:tcW w:w="283" w:type="dxa"/>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r>
      <w:tr w:rsidR="00B02B32" w:rsidTr="00CE0047">
        <w:tblPrEx>
          <w:tblCellMar>
            <w:top w:w="0" w:type="dxa"/>
            <w:bottom w:w="0" w:type="dxa"/>
          </w:tblCellMar>
        </w:tblPrEx>
        <w:trPr>
          <w:trHeight w:val="413"/>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Поддержка и развитие домов культуры, других учреждений культуры муниципального образования</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08</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01</w:t>
            </w:r>
          </w:p>
        </w:tc>
        <w:tc>
          <w:tcPr>
            <w:tcW w:w="2158"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6930007000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1 015,01   </w:t>
            </w:r>
          </w:p>
        </w:tc>
        <w:tc>
          <w:tcPr>
            <w:tcW w:w="283" w:type="dxa"/>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r>
      <w:tr w:rsidR="00B02B32" w:rsidTr="00CE0047">
        <w:tblPrEx>
          <w:tblCellMar>
            <w:top w:w="0" w:type="dxa"/>
            <w:bottom w:w="0" w:type="dxa"/>
          </w:tblCellMar>
        </w:tblPrEx>
        <w:trPr>
          <w:trHeight w:val="413"/>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Предоставление субсидий бюджетам, автономным учреждениям и иным коммерческим организациям</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08</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01</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6930007000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1 015,01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09"/>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Долевое финансирование к ГП ""Развитие культуры" на 2015-2017 годы""</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08</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01</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6820000300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50"/>
        </w:trPr>
        <w:tc>
          <w:tcPr>
            <w:tcW w:w="3718" w:type="dxa"/>
            <w:tcBorders>
              <w:top w:val="single" w:sz="6" w:space="0" w:color="auto"/>
              <w:left w:val="single" w:sz="2" w:space="0" w:color="auto"/>
              <w:bottom w:val="single" w:sz="6" w:space="0" w:color="auto"/>
              <w:right w:val="single" w:sz="2"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Социальная политика</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10</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413"/>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"Доступная среда для инвалидов и других моломобильных групп населения на 2015-2017г"</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10</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06</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6820001500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40"/>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Физическая культура</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11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413"/>
        </w:trPr>
        <w:tc>
          <w:tcPr>
            <w:tcW w:w="3718" w:type="dxa"/>
            <w:tcBorders>
              <w:top w:val="nil"/>
              <w:left w:val="nil"/>
              <w:bottom w:val="single" w:sz="2" w:space="0" w:color="auto"/>
              <w:right w:val="single" w:sz="2" w:space="0" w:color="auto"/>
            </w:tcBorders>
          </w:tcPr>
          <w:p w:rsidR="00B02B32" w:rsidRDefault="00B02B32" w:rsidP="00CE0047">
            <w:pPr>
              <w:autoSpaceDE w:val="0"/>
              <w:autoSpaceDN w:val="0"/>
              <w:adjustRightInd w:val="0"/>
              <w:rPr>
                <w:color w:val="000000"/>
                <w:sz w:val="16"/>
                <w:szCs w:val="16"/>
              </w:rPr>
            </w:pPr>
            <w:r>
              <w:rPr>
                <w:color w:val="000000"/>
                <w:sz w:val="16"/>
                <w:szCs w:val="16"/>
              </w:rPr>
              <w:t>Муниципальная программа "Развитие физической культуры и спорта на 2016-2018годы"</w:t>
            </w:r>
          </w:p>
        </w:tc>
        <w:tc>
          <w:tcPr>
            <w:tcW w:w="868" w:type="dxa"/>
            <w:gridSpan w:val="2"/>
            <w:tcBorders>
              <w:top w:val="nil"/>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11</w:t>
            </w: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01</w:t>
            </w: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6820000900</w:t>
            </w: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14"/>
        </w:trPr>
        <w:tc>
          <w:tcPr>
            <w:tcW w:w="3718"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Итого расходов</w:t>
            </w:r>
          </w:p>
        </w:tc>
        <w:tc>
          <w:tcPr>
            <w:tcW w:w="86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p>
        </w:tc>
        <w:tc>
          <w:tcPr>
            <w:tcW w:w="869"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p>
        </w:tc>
        <w:tc>
          <w:tcPr>
            <w:tcW w:w="63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30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4 894,11   </w:t>
            </w: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110"/>
        </w:trPr>
        <w:tc>
          <w:tcPr>
            <w:tcW w:w="3718"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3"/>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39" w:type="dxa"/>
            <w:gridSpan w:val="2"/>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1307" w:type="dxa"/>
            <w:gridSpan w:val="2"/>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c>
          <w:tcPr>
            <w:tcW w:w="851"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276"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50"/>
        </w:trPr>
        <w:tc>
          <w:tcPr>
            <w:tcW w:w="3718"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3"/>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39"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07" w:type="dxa"/>
            <w:gridSpan w:val="2"/>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c>
          <w:tcPr>
            <w:tcW w:w="851"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276"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RPr="003B3838" w:rsidTr="00CE0047">
        <w:tblPrEx>
          <w:tblCellMar>
            <w:top w:w="0" w:type="dxa"/>
            <w:bottom w:w="0" w:type="dxa"/>
          </w:tblCellMar>
        </w:tblPrEx>
        <w:trPr>
          <w:trHeight w:val="262"/>
        </w:trPr>
        <w:tc>
          <w:tcPr>
            <w:tcW w:w="8252" w:type="dxa"/>
            <w:gridSpan w:val="12"/>
            <w:tcBorders>
              <w:top w:val="nil"/>
              <w:left w:val="nil"/>
              <w:bottom w:val="nil"/>
              <w:right w:val="nil"/>
            </w:tcBorders>
          </w:tcPr>
          <w:p w:rsidR="00B02B32" w:rsidRDefault="00B02B32" w:rsidP="00CE0047">
            <w:pPr>
              <w:autoSpaceDE w:val="0"/>
              <w:autoSpaceDN w:val="0"/>
              <w:adjustRightInd w:val="0"/>
              <w:rPr>
                <w:color w:val="000000"/>
              </w:rPr>
            </w:pPr>
            <w:r>
              <w:rPr>
                <w:color w:val="000000"/>
              </w:rPr>
              <w:t xml:space="preserve">Глава администрации Владимирского МО                                                                        </w:t>
            </w:r>
          </w:p>
        </w:tc>
        <w:tc>
          <w:tcPr>
            <w:tcW w:w="1559" w:type="dxa"/>
            <w:gridSpan w:val="3"/>
            <w:tcBorders>
              <w:top w:val="nil"/>
              <w:left w:val="nil"/>
              <w:bottom w:val="nil"/>
              <w:right w:val="nil"/>
            </w:tcBorders>
          </w:tcPr>
          <w:p w:rsidR="00B02B32" w:rsidRPr="003B3838" w:rsidRDefault="00B02B32" w:rsidP="00CE0047">
            <w:pPr>
              <w:autoSpaceDE w:val="0"/>
              <w:autoSpaceDN w:val="0"/>
              <w:adjustRightInd w:val="0"/>
              <w:jc w:val="right"/>
              <w:rPr>
                <w:color w:val="000000"/>
                <w:sz w:val="20"/>
                <w:szCs w:val="20"/>
              </w:rPr>
            </w:pPr>
            <w:r w:rsidRPr="003B3838">
              <w:rPr>
                <w:color w:val="000000"/>
                <w:sz w:val="20"/>
                <w:szCs w:val="20"/>
              </w:rPr>
              <w:t>Е.А.Макарова</w:t>
            </w:r>
          </w:p>
        </w:tc>
      </w:tr>
      <w:tr w:rsidR="00B02B32" w:rsidTr="00CE0047">
        <w:tblPrEx>
          <w:tblCellMar>
            <w:top w:w="0" w:type="dxa"/>
            <w:bottom w:w="0" w:type="dxa"/>
          </w:tblCellMar>
        </w:tblPrEx>
        <w:trPr>
          <w:trHeight w:val="262"/>
        </w:trPr>
        <w:tc>
          <w:tcPr>
            <w:tcW w:w="3718" w:type="dxa"/>
            <w:tcBorders>
              <w:top w:val="nil"/>
              <w:left w:val="nil"/>
              <w:bottom w:val="nil"/>
              <w:right w:val="nil"/>
            </w:tcBorders>
          </w:tcPr>
          <w:p w:rsidR="00B02B32" w:rsidRDefault="00B02B32" w:rsidP="00CE0047">
            <w:pPr>
              <w:autoSpaceDE w:val="0"/>
              <w:autoSpaceDN w:val="0"/>
              <w:adjustRightInd w:val="0"/>
              <w:jc w:val="right"/>
              <w:rPr>
                <w:color w:val="000000"/>
              </w:rPr>
            </w:pPr>
          </w:p>
        </w:tc>
        <w:tc>
          <w:tcPr>
            <w:tcW w:w="86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3"/>
            <w:tcBorders>
              <w:top w:val="nil"/>
              <w:left w:val="nil"/>
              <w:bottom w:val="nil"/>
              <w:right w:val="nil"/>
            </w:tcBorders>
          </w:tcPr>
          <w:p w:rsidR="00B02B32" w:rsidRDefault="00B02B32" w:rsidP="00CE0047">
            <w:pPr>
              <w:autoSpaceDE w:val="0"/>
              <w:autoSpaceDN w:val="0"/>
              <w:adjustRightInd w:val="0"/>
              <w:jc w:val="right"/>
              <w:rPr>
                <w:color w:val="000000"/>
              </w:rPr>
            </w:pPr>
          </w:p>
        </w:tc>
        <w:tc>
          <w:tcPr>
            <w:tcW w:w="639" w:type="dxa"/>
            <w:gridSpan w:val="2"/>
            <w:tcBorders>
              <w:top w:val="nil"/>
              <w:left w:val="nil"/>
              <w:bottom w:val="nil"/>
              <w:right w:val="nil"/>
            </w:tcBorders>
          </w:tcPr>
          <w:p w:rsidR="00B02B32" w:rsidRDefault="00B02B32" w:rsidP="00CE0047">
            <w:pPr>
              <w:autoSpaceDE w:val="0"/>
              <w:autoSpaceDN w:val="0"/>
              <w:adjustRightInd w:val="0"/>
              <w:jc w:val="right"/>
              <w:rPr>
                <w:color w:val="000000"/>
              </w:rPr>
            </w:pPr>
          </w:p>
        </w:tc>
        <w:tc>
          <w:tcPr>
            <w:tcW w:w="1307" w:type="dxa"/>
            <w:gridSpan w:val="2"/>
            <w:tcBorders>
              <w:top w:val="nil"/>
              <w:left w:val="nil"/>
              <w:bottom w:val="nil"/>
              <w:right w:val="nil"/>
            </w:tcBorders>
          </w:tcPr>
          <w:p w:rsidR="00B02B32" w:rsidRDefault="00B02B32" w:rsidP="00CE0047">
            <w:pPr>
              <w:autoSpaceDE w:val="0"/>
              <w:autoSpaceDN w:val="0"/>
              <w:adjustRightInd w:val="0"/>
              <w:jc w:val="right"/>
              <w:rPr>
                <w:b/>
                <w:bCs/>
                <w:color w:val="000000"/>
              </w:rPr>
            </w:pPr>
          </w:p>
        </w:tc>
        <w:tc>
          <w:tcPr>
            <w:tcW w:w="851" w:type="dxa"/>
            <w:gridSpan w:val="2"/>
            <w:tcBorders>
              <w:top w:val="nil"/>
              <w:left w:val="nil"/>
              <w:bottom w:val="nil"/>
              <w:right w:val="nil"/>
            </w:tcBorders>
          </w:tcPr>
          <w:p w:rsidR="00B02B32" w:rsidRDefault="00B02B32" w:rsidP="00CE0047">
            <w:pPr>
              <w:autoSpaceDE w:val="0"/>
              <w:autoSpaceDN w:val="0"/>
              <w:adjustRightInd w:val="0"/>
              <w:jc w:val="right"/>
              <w:rPr>
                <w:color w:val="000000"/>
              </w:rPr>
            </w:pPr>
          </w:p>
        </w:tc>
        <w:tc>
          <w:tcPr>
            <w:tcW w:w="1276" w:type="dxa"/>
            <w:gridSpan w:val="2"/>
            <w:tcBorders>
              <w:top w:val="nil"/>
              <w:left w:val="nil"/>
              <w:bottom w:val="nil"/>
              <w:right w:val="nil"/>
            </w:tcBorders>
          </w:tcPr>
          <w:p w:rsidR="00B02B32" w:rsidRDefault="00B02B32" w:rsidP="00CE0047">
            <w:pPr>
              <w:autoSpaceDE w:val="0"/>
              <w:autoSpaceDN w:val="0"/>
              <w:adjustRightInd w:val="0"/>
              <w:jc w:val="right"/>
              <w:rPr>
                <w:color w:val="000000"/>
              </w:rPr>
            </w:pPr>
          </w:p>
        </w:tc>
        <w:tc>
          <w:tcPr>
            <w:tcW w:w="283"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14"/>
        </w:trPr>
        <w:tc>
          <w:tcPr>
            <w:tcW w:w="3756"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12"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91"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484" w:type="dxa"/>
            <w:gridSpan w:val="6"/>
            <w:tcBorders>
              <w:top w:val="nil"/>
              <w:left w:val="nil"/>
              <w:bottom w:val="nil"/>
              <w:right w:val="nil"/>
            </w:tcBorders>
          </w:tcPr>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p>
          <w:p w:rsidR="00B02B32" w:rsidRDefault="00B02B32" w:rsidP="00CE0047">
            <w:pPr>
              <w:autoSpaceDE w:val="0"/>
              <w:autoSpaceDN w:val="0"/>
              <w:adjustRightInd w:val="0"/>
              <w:rPr>
                <w:b/>
                <w:bCs/>
                <w:color w:val="000000"/>
                <w:sz w:val="20"/>
                <w:szCs w:val="20"/>
              </w:rPr>
            </w:pPr>
            <w:r>
              <w:rPr>
                <w:b/>
                <w:bCs/>
                <w:color w:val="000000"/>
                <w:sz w:val="20"/>
                <w:szCs w:val="20"/>
              </w:rPr>
              <w:t>Приложение 8</w:t>
            </w:r>
          </w:p>
        </w:tc>
        <w:tc>
          <w:tcPr>
            <w:tcW w:w="1399" w:type="dxa"/>
            <w:gridSpan w:val="2"/>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r>
      <w:tr w:rsidR="00B02B32" w:rsidTr="00CE0047">
        <w:tblPrEx>
          <w:tblCellMar>
            <w:top w:w="0" w:type="dxa"/>
            <w:bottom w:w="0" w:type="dxa"/>
          </w:tblCellMar>
        </w:tblPrEx>
        <w:trPr>
          <w:trHeight w:val="775"/>
        </w:trPr>
        <w:tc>
          <w:tcPr>
            <w:tcW w:w="3756"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12"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91" w:type="dxa"/>
            <w:gridSpan w:val="2"/>
            <w:tcBorders>
              <w:top w:val="nil"/>
              <w:left w:val="nil"/>
              <w:bottom w:val="nil"/>
              <w:right w:val="nil"/>
            </w:tcBorders>
          </w:tcPr>
          <w:p w:rsidR="00B02B32" w:rsidRDefault="00B02B32" w:rsidP="00CE0047">
            <w:pPr>
              <w:autoSpaceDE w:val="0"/>
              <w:autoSpaceDN w:val="0"/>
              <w:adjustRightInd w:val="0"/>
              <w:jc w:val="right"/>
              <w:rPr>
                <w:b/>
                <w:bCs/>
                <w:color w:val="000000"/>
              </w:rPr>
            </w:pPr>
          </w:p>
        </w:tc>
        <w:tc>
          <w:tcPr>
            <w:tcW w:w="3883" w:type="dxa"/>
            <w:gridSpan w:val="8"/>
            <w:tcBorders>
              <w:top w:val="nil"/>
              <w:left w:val="nil"/>
              <w:bottom w:val="nil"/>
              <w:right w:val="nil"/>
            </w:tcBorders>
          </w:tcPr>
          <w:p w:rsidR="00B02B32" w:rsidRDefault="00B02B32" w:rsidP="00CE0047">
            <w:pPr>
              <w:autoSpaceDE w:val="0"/>
              <w:autoSpaceDN w:val="0"/>
              <w:adjustRightInd w:val="0"/>
              <w:rPr>
                <w:color w:val="000000"/>
                <w:sz w:val="16"/>
                <w:szCs w:val="16"/>
              </w:rPr>
            </w:pPr>
            <w:r>
              <w:rPr>
                <w:color w:val="000000"/>
                <w:sz w:val="16"/>
                <w:szCs w:val="16"/>
              </w:rPr>
              <w:t>к решению Думы "О  бюджете  Владимирского                               муниципального образования на 2017 год и на плановый период 2018 -2019 годов"                                                                                                                          № 129\47 от 26.12.2016 г.</w:t>
            </w:r>
          </w:p>
        </w:tc>
      </w:tr>
      <w:tr w:rsidR="00B02B32" w:rsidTr="00CE0047">
        <w:tblPrEx>
          <w:tblCellMar>
            <w:top w:w="0" w:type="dxa"/>
            <w:bottom w:w="0" w:type="dxa"/>
          </w:tblCellMar>
        </w:tblPrEx>
        <w:trPr>
          <w:trHeight w:val="199"/>
        </w:trPr>
        <w:tc>
          <w:tcPr>
            <w:tcW w:w="3756"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12"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91" w:type="dxa"/>
            <w:gridSpan w:val="2"/>
            <w:tcBorders>
              <w:top w:val="nil"/>
              <w:left w:val="nil"/>
              <w:bottom w:val="nil"/>
              <w:right w:val="nil"/>
            </w:tcBorders>
          </w:tcPr>
          <w:p w:rsidR="00B02B32" w:rsidRDefault="00B02B32" w:rsidP="00CE0047">
            <w:pPr>
              <w:autoSpaceDE w:val="0"/>
              <w:autoSpaceDN w:val="0"/>
              <w:adjustRightInd w:val="0"/>
              <w:jc w:val="right"/>
              <w:rPr>
                <w:b/>
                <w:bCs/>
                <w:color w:val="000000"/>
              </w:rPr>
            </w:pPr>
          </w:p>
        </w:tc>
        <w:tc>
          <w:tcPr>
            <w:tcW w:w="895" w:type="dxa"/>
            <w:gridSpan w:val="2"/>
            <w:tcBorders>
              <w:top w:val="nil"/>
              <w:left w:val="nil"/>
              <w:bottom w:val="nil"/>
              <w:right w:val="nil"/>
            </w:tcBorders>
          </w:tcPr>
          <w:p w:rsidR="00B02B32" w:rsidRDefault="00B02B32" w:rsidP="00CE0047">
            <w:pPr>
              <w:autoSpaceDE w:val="0"/>
              <w:autoSpaceDN w:val="0"/>
              <w:adjustRightInd w:val="0"/>
              <w:jc w:val="right"/>
              <w:rPr>
                <w:b/>
                <w:bCs/>
                <w:color w:val="000000"/>
                <w:sz w:val="16"/>
                <w:szCs w:val="16"/>
              </w:rPr>
            </w:pPr>
          </w:p>
        </w:tc>
        <w:tc>
          <w:tcPr>
            <w:tcW w:w="612" w:type="dxa"/>
            <w:gridSpan w:val="2"/>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977" w:type="dxa"/>
            <w:gridSpan w:val="2"/>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399" w:type="dxa"/>
            <w:gridSpan w:val="2"/>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r>
      <w:tr w:rsidR="00B02B32" w:rsidTr="00CE0047">
        <w:tblPrEx>
          <w:tblCellMar>
            <w:top w:w="0" w:type="dxa"/>
            <w:bottom w:w="0" w:type="dxa"/>
          </w:tblCellMar>
        </w:tblPrEx>
        <w:trPr>
          <w:trHeight w:val="475"/>
        </w:trPr>
        <w:tc>
          <w:tcPr>
            <w:tcW w:w="9811" w:type="dxa"/>
            <w:gridSpan w:val="15"/>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ВЕДОМСТВЕННАЯ СТРУКТУРА РАСХОДОВ  БЮДЖЕТА ВЛАИМИРСКОГО МО НА ПЛАНОВЫЙ ПЕРИОД 2018 И 2019 ГОДОВ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tc>
      </w:tr>
      <w:tr w:rsidR="00B02B32" w:rsidTr="00CE0047">
        <w:tblPrEx>
          <w:tblCellMar>
            <w:top w:w="0" w:type="dxa"/>
            <w:bottom w:w="0" w:type="dxa"/>
          </w:tblCellMar>
        </w:tblPrEx>
        <w:trPr>
          <w:trHeight w:val="386"/>
        </w:trPr>
        <w:tc>
          <w:tcPr>
            <w:tcW w:w="3756" w:type="dxa"/>
            <w:gridSpan w:val="2"/>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869" w:type="dxa"/>
            <w:gridSpan w:val="2"/>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612" w:type="dxa"/>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691" w:type="dxa"/>
            <w:gridSpan w:val="2"/>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895" w:type="dxa"/>
            <w:gridSpan w:val="2"/>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612" w:type="dxa"/>
            <w:gridSpan w:val="2"/>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977" w:type="dxa"/>
            <w:gridSpan w:val="2"/>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1399" w:type="dxa"/>
            <w:gridSpan w:val="2"/>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r>
      <w:tr w:rsidR="00B02B32" w:rsidTr="00CE0047">
        <w:tblPrEx>
          <w:tblCellMar>
            <w:top w:w="0" w:type="dxa"/>
            <w:bottom w:w="0" w:type="dxa"/>
          </w:tblCellMar>
        </w:tblPrEx>
        <w:trPr>
          <w:trHeight w:val="214"/>
        </w:trPr>
        <w:tc>
          <w:tcPr>
            <w:tcW w:w="3756" w:type="dxa"/>
            <w:gridSpan w:val="2"/>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869"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12"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91"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95" w:type="dxa"/>
            <w:gridSpan w:val="2"/>
            <w:tcBorders>
              <w:top w:val="nil"/>
              <w:left w:val="nil"/>
              <w:bottom w:val="nil"/>
              <w:right w:val="nil"/>
            </w:tcBorders>
          </w:tcPr>
          <w:p w:rsidR="00B02B32" w:rsidRDefault="00B02B32" w:rsidP="00CE0047">
            <w:pPr>
              <w:autoSpaceDE w:val="0"/>
              <w:autoSpaceDN w:val="0"/>
              <w:adjustRightInd w:val="0"/>
              <w:jc w:val="right"/>
              <w:rPr>
                <w:b/>
                <w:bCs/>
                <w:color w:val="000000"/>
                <w:sz w:val="17"/>
                <w:szCs w:val="17"/>
              </w:rPr>
            </w:pPr>
          </w:p>
        </w:tc>
        <w:tc>
          <w:tcPr>
            <w:tcW w:w="612" w:type="dxa"/>
            <w:gridSpan w:val="2"/>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977"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99" w:type="dxa"/>
            <w:gridSpan w:val="2"/>
            <w:tcBorders>
              <w:top w:val="nil"/>
              <w:left w:val="nil"/>
              <w:bottom w:val="nil"/>
              <w:right w:val="nil"/>
            </w:tcBorders>
          </w:tcPr>
          <w:p w:rsidR="00B02B32" w:rsidRDefault="00B02B32" w:rsidP="00CE0047">
            <w:pPr>
              <w:autoSpaceDE w:val="0"/>
              <w:autoSpaceDN w:val="0"/>
              <w:adjustRightInd w:val="0"/>
              <w:jc w:val="right"/>
              <w:rPr>
                <w:color w:val="000000"/>
                <w:sz w:val="17"/>
                <w:szCs w:val="17"/>
              </w:rPr>
            </w:pPr>
            <w:r>
              <w:rPr>
                <w:color w:val="000000"/>
                <w:sz w:val="17"/>
                <w:szCs w:val="17"/>
              </w:rPr>
              <w:t>тыс.руб.</w:t>
            </w:r>
          </w:p>
        </w:tc>
      </w:tr>
      <w:tr w:rsidR="00B02B32" w:rsidTr="00CE0047">
        <w:tblPrEx>
          <w:tblCellMar>
            <w:top w:w="0" w:type="dxa"/>
            <w:bottom w:w="0" w:type="dxa"/>
          </w:tblCellMar>
        </w:tblPrEx>
        <w:trPr>
          <w:trHeight w:val="523"/>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Наименование КЦСР</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ГРБС</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Рз</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ПР</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КЦСР</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КВР</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Ассигнования на 2018 г.</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Ассигнования на 2019 г.</w:t>
            </w:r>
          </w:p>
        </w:tc>
      </w:tr>
      <w:tr w:rsidR="00B02B32" w:rsidTr="00CE0047">
        <w:tblPrEx>
          <w:tblCellMar>
            <w:top w:w="0" w:type="dxa"/>
            <w:bottom w:w="0" w:type="dxa"/>
          </w:tblCellMar>
        </w:tblPrEx>
        <w:trPr>
          <w:trHeight w:val="523"/>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2"/>
                <w:szCs w:val="22"/>
              </w:rPr>
            </w:pPr>
            <w:r>
              <w:rPr>
                <w:b/>
                <w:bCs/>
                <w:color w:val="000000"/>
                <w:sz w:val="22"/>
                <w:szCs w:val="22"/>
              </w:rPr>
              <w:t>Администрация Владимирского муниципального образования</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3 136,89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3 029,70   </w:t>
            </w:r>
          </w:p>
        </w:tc>
      </w:tr>
      <w:tr w:rsidR="00B02B32" w:rsidTr="00CE0047">
        <w:tblPrEx>
          <w:tblCellMar>
            <w:top w:w="0" w:type="dxa"/>
            <w:bottom w:w="0" w:type="dxa"/>
          </w:tblCellMar>
        </w:tblPrEx>
        <w:trPr>
          <w:trHeight w:val="475"/>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2"/>
                <w:szCs w:val="22"/>
              </w:rPr>
            </w:pPr>
            <w:r>
              <w:rPr>
                <w:b/>
                <w:bCs/>
                <w:color w:val="000000"/>
                <w:sz w:val="22"/>
                <w:szCs w:val="22"/>
              </w:rPr>
              <w:t>ОБЩЕГОСУДАРСТВЕННЫЕ ВОПРОСЫ</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2 206,59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2 012,30   </w:t>
            </w:r>
          </w:p>
        </w:tc>
      </w:tr>
      <w:tr w:rsidR="00B02B32" w:rsidTr="00CE0047">
        <w:tblPrEx>
          <w:tblCellMar>
            <w:top w:w="0" w:type="dxa"/>
            <w:bottom w:w="0" w:type="dxa"/>
          </w:tblCellMar>
        </w:tblPrEx>
        <w:trPr>
          <w:trHeight w:val="562"/>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Функционирование высшего должностного лица субъекта Российской Федерации и муниципального образования</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02</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439,48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439,48   </w:t>
            </w:r>
          </w:p>
        </w:tc>
      </w:tr>
      <w:tr w:rsidR="00B02B32" w:rsidTr="00CE0047">
        <w:tblPrEx>
          <w:tblCellMar>
            <w:top w:w="0" w:type="dxa"/>
            <w:bottom w:w="0" w:type="dxa"/>
          </w:tblCellMar>
        </w:tblPrEx>
        <w:trPr>
          <w:trHeight w:val="262"/>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Глава муниципального образования</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02</w:t>
            </w:r>
          </w:p>
        </w:tc>
        <w:tc>
          <w:tcPr>
            <w:tcW w:w="1507"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6910001010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439,48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439,48   </w:t>
            </w:r>
          </w:p>
        </w:tc>
      </w:tr>
      <w:tr w:rsidR="00B02B32" w:rsidTr="00CE0047">
        <w:tblPrEx>
          <w:tblCellMar>
            <w:top w:w="0" w:type="dxa"/>
            <w:bottom w:w="0" w:type="dxa"/>
          </w:tblCellMar>
        </w:tblPrEx>
        <w:trPr>
          <w:trHeight w:val="562"/>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02</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6910001010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439,48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439,48   </w:t>
            </w:r>
          </w:p>
        </w:tc>
      </w:tr>
      <w:tr w:rsidR="00B02B32" w:rsidTr="00CE0047">
        <w:tblPrEx>
          <w:tblCellMar>
            <w:top w:w="0" w:type="dxa"/>
            <w:bottom w:w="0" w:type="dxa"/>
          </w:tblCellMar>
        </w:tblPrEx>
        <w:trPr>
          <w:trHeight w:val="701"/>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04</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1 765,51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1 571,22   </w:t>
            </w:r>
          </w:p>
        </w:tc>
      </w:tr>
      <w:tr w:rsidR="00B02B32" w:rsidTr="00CE0047">
        <w:tblPrEx>
          <w:tblCellMar>
            <w:top w:w="0" w:type="dxa"/>
            <w:bottom w:w="0" w:type="dxa"/>
          </w:tblCellMar>
        </w:tblPrEx>
        <w:trPr>
          <w:trHeight w:val="226"/>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Центральный аппарат муниципального образования</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04</w:t>
            </w:r>
          </w:p>
        </w:tc>
        <w:tc>
          <w:tcPr>
            <w:tcW w:w="1507"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6910003010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1 765,51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1 571,22   </w:t>
            </w:r>
          </w:p>
        </w:tc>
      </w:tr>
      <w:tr w:rsidR="00B02B32" w:rsidTr="00CE0047">
        <w:tblPrEx>
          <w:tblCellMar>
            <w:top w:w="0" w:type="dxa"/>
            <w:bottom w:w="0" w:type="dxa"/>
          </w:tblCellMar>
        </w:tblPrEx>
        <w:trPr>
          <w:trHeight w:val="586"/>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04</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1 677,51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1 483,22   </w:t>
            </w:r>
          </w:p>
        </w:tc>
      </w:tr>
      <w:tr w:rsidR="00B02B32" w:rsidTr="00CE0047">
        <w:tblPrEx>
          <w:tblCellMar>
            <w:top w:w="0" w:type="dxa"/>
            <w:bottom w:w="0" w:type="dxa"/>
          </w:tblCellMar>
        </w:tblPrEx>
        <w:trPr>
          <w:trHeight w:val="262"/>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04</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82,00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82,00   </w:t>
            </w:r>
          </w:p>
        </w:tc>
      </w:tr>
      <w:tr w:rsidR="00B02B32" w:rsidTr="00CE0047">
        <w:tblPrEx>
          <w:tblCellMar>
            <w:top w:w="0" w:type="dxa"/>
            <w:bottom w:w="0" w:type="dxa"/>
          </w:tblCellMar>
        </w:tblPrEx>
        <w:trPr>
          <w:trHeight w:val="262"/>
        </w:trPr>
        <w:tc>
          <w:tcPr>
            <w:tcW w:w="3756" w:type="dxa"/>
            <w:gridSpan w:val="2"/>
            <w:tcBorders>
              <w:top w:val="single" w:sz="6" w:space="0" w:color="auto"/>
              <w:left w:val="single" w:sz="2" w:space="0" w:color="auto"/>
              <w:bottom w:val="single" w:sz="6" w:space="0" w:color="auto"/>
              <w:right w:val="single" w:sz="2" w:space="0" w:color="auto"/>
            </w:tcBorders>
          </w:tcPr>
          <w:p w:rsidR="00B02B32" w:rsidRDefault="00B02B32" w:rsidP="00CE0047">
            <w:pPr>
              <w:autoSpaceDE w:val="0"/>
              <w:autoSpaceDN w:val="0"/>
              <w:adjustRightInd w:val="0"/>
              <w:rPr>
                <w:color w:val="000000"/>
                <w:sz w:val="16"/>
                <w:szCs w:val="16"/>
              </w:rPr>
            </w:pPr>
            <w:r>
              <w:rPr>
                <w:color w:val="000000"/>
                <w:sz w:val="16"/>
                <w:szCs w:val="16"/>
              </w:rPr>
              <w:t>Уплата иных платежей</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04</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6910003010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6,00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6,00   </w:t>
            </w:r>
          </w:p>
        </w:tc>
      </w:tr>
      <w:tr w:rsidR="00B02B32" w:rsidTr="00CE0047">
        <w:tblPrEx>
          <w:tblCellMar>
            <w:top w:w="0" w:type="dxa"/>
            <w:bottom w:w="0" w:type="dxa"/>
          </w:tblCellMar>
        </w:tblPrEx>
        <w:trPr>
          <w:trHeight w:val="214"/>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Резервные фонды</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11</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1,00   </w:t>
            </w:r>
          </w:p>
        </w:tc>
      </w:tr>
      <w:tr w:rsidR="00B02B32" w:rsidTr="00CE0047">
        <w:tblPrEx>
          <w:tblCellMar>
            <w:top w:w="0" w:type="dxa"/>
            <w:bottom w:w="0" w:type="dxa"/>
          </w:tblCellMar>
        </w:tblPrEx>
        <w:trPr>
          <w:trHeight w:val="238"/>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Резервный фонд муниципального образования</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11</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6910010000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800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r>
      <w:tr w:rsidR="00B02B32" w:rsidTr="00CE0047">
        <w:tblPrEx>
          <w:tblCellMar>
            <w:top w:w="0" w:type="dxa"/>
            <w:bottom w:w="0" w:type="dxa"/>
          </w:tblCellMar>
        </w:tblPrEx>
        <w:trPr>
          <w:trHeight w:val="238"/>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 xml:space="preserve">Другие общегосударственные вопросы </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13</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0,60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0,60   </w:t>
            </w:r>
          </w:p>
        </w:tc>
      </w:tr>
      <w:tr w:rsidR="00B02B32" w:rsidTr="00CE0047">
        <w:tblPrEx>
          <w:tblCellMar>
            <w:top w:w="0" w:type="dxa"/>
            <w:bottom w:w="0" w:type="dxa"/>
          </w:tblCellMar>
        </w:tblPrEx>
        <w:trPr>
          <w:trHeight w:val="391"/>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lastRenderedPageBreak/>
              <w:t>Определение перечня должностных лиц органов местного самоуправления,уполномоченных составлять протоколы об административных правонарушениях,предусмотренных отдельными законами Иркутской области об административной ответственности</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13</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6990073150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0,60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0,60   </w:t>
            </w:r>
          </w:p>
        </w:tc>
      </w:tr>
      <w:tr w:rsidR="00B02B32" w:rsidTr="00CE0047">
        <w:tblPrEx>
          <w:tblCellMar>
            <w:top w:w="0" w:type="dxa"/>
            <w:bottom w:w="0" w:type="dxa"/>
          </w:tblCellMar>
        </w:tblPrEx>
        <w:trPr>
          <w:trHeight w:val="173"/>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Национальная оборона</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02</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70,30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70,30   </w:t>
            </w:r>
          </w:p>
        </w:tc>
      </w:tr>
      <w:tr w:rsidR="00B02B32" w:rsidTr="00CE0047">
        <w:tblPrEx>
          <w:tblCellMar>
            <w:top w:w="0" w:type="dxa"/>
            <w:bottom w:w="0" w:type="dxa"/>
          </w:tblCellMar>
        </w:tblPrEx>
        <w:trPr>
          <w:trHeight w:val="374"/>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Осуществление первичного воинского укчета на территориях, где отсутствуют военные комиссариаты</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02</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03</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70,30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70,30   </w:t>
            </w:r>
          </w:p>
        </w:tc>
      </w:tr>
      <w:tr w:rsidR="00B02B32" w:rsidTr="00CE0047">
        <w:tblPrEx>
          <w:tblCellMar>
            <w:top w:w="0" w:type="dxa"/>
            <w:bottom w:w="0" w:type="dxa"/>
          </w:tblCellMar>
        </w:tblPrEx>
        <w:trPr>
          <w:trHeight w:val="590"/>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03</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6990050118</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69,30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69,30   </w:t>
            </w:r>
          </w:p>
        </w:tc>
      </w:tr>
      <w:tr w:rsidR="00B02B32" w:rsidTr="00CE0047">
        <w:tblPrEx>
          <w:tblCellMar>
            <w:top w:w="0" w:type="dxa"/>
            <w:bottom w:w="0" w:type="dxa"/>
          </w:tblCellMar>
        </w:tblPrEx>
        <w:trPr>
          <w:trHeight w:val="341"/>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02</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03</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6990050118</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r>
      <w:tr w:rsidR="00B02B32" w:rsidTr="00CE0047">
        <w:tblPrEx>
          <w:tblCellMar>
            <w:top w:w="0" w:type="dxa"/>
            <w:bottom w:w="0" w:type="dxa"/>
          </w:tblCellMar>
        </w:tblPrEx>
        <w:trPr>
          <w:trHeight w:val="214"/>
        </w:trPr>
        <w:tc>
          <w:tcPr>
            <w:tcW w:w="3756" w:type="dxa"/>
            <w:gridSpan w:val="2"/>
            <w:tcBorders>
              <w:top w:val="single" w:sz="6" w:space="0" w:color="auto"/>
              <w:left w:val="single" w:sz="2" w:space="0" w:color="auto"/>
              <w:bottom w:val="single" w:sz="6" w:space="0" w:color="auto"/>
              <w:right w:val="single" w:sz="2"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Национальная экономика</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04</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758,00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845,10   </w:t>
            </w:r>
          </w:p>
        </w:tc>
      </w:tr>
      <w:tr w:rsidR="00B02B32" w:rsidTr="00CE0047">
        <w:tblPrEx>
          <w:tblCellMar>
            <w:top w:w="0" w:type="dxa"/>
            <w:bottom w:w="0" w:type="dxa"/>
          </w:tblCellMar>
        </w:tblPrEx>
        <w:trPr>
          <w:trHeight w:val="562"/>
        </w:trPr>
        <w:tc>
          <w:tcPr>
            <w:tcW w:w="3756" w:type="dxa"/>
            <w:gridSpan w:val="2"/>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rPr>
                <w:color w:val="000000"/>
                <w:sz w:val="16"/>
                <w:szCs w:val="16"/>
              </w:rPr>
            </w:pPr>
            <w:r>
              <w:rPr>
                <w:color w:val="000000"/>
                <w:sz w:val="16"/>
                <w:szCs w:val="16"/>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01</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6990073110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100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63,70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63,70   </w:t>
            </w:r>
          </w:p>
        </w:tc>
      </w:tr>
      <w:tr w:rsidR="00B02B32" w:rsidTr="00CE0047">
        <w:tblPrEx>
          <w:tblCellMar>
            <w:top w:w="0" w:type="dxa"/>
            <w:bottom w:w="0" w:type="dxa"/>
          </w:tblCellMar>
        </w:tblPrEx>
        <w:trPr>
          <w:trHeight w:val="180"/>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Закупка товаров, работ и услуг для государственных (муниципальных) нужд</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01</w:t>
            </w:r>
          </w:p>
        </w:tc>
        <w:tc>
          <w:tcPr>
            <w:tcW w:w="895" w:type="dxa"/>
            <w:gridSpan w:val="2"/>
            <w:tcBorders>
              <w:top w:val="nil"/>
              <w:left w:val="single" w:sz="2" w:space="0" w:color="auto"/>
              <w:bottom w:val="nil"/>
              <w:right w:val="single" w:sz="2"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6990073110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r>
      <w:tr w:rsidR="00B02B32" w:rsidTr="00CE0047">
        <w:tblPrEx>
          <w:tblCellMar>
            <w:top w:w="0" w:type="dxa"/>
            <w:bottom w:w="0" w:type="dxa"/>
          </w:tblCellMar>
        </w:tblPrEx>
        <w:trPr>
          <w:trHeight w:val="317"/>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"Комплексное развитие систем транспортной инфраструктуры МО на  2017-2032гг.</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04</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09</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6820000800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693,30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780,40   </w:t>
            </w:r>
          </w:p>
        </w:tc>
      </w:tr>
      <w:tr w:rsidR="00B02B32" w:rsidTr="00CE0047">
        <w:tblPrEx>
          <w:tblCellMar>
            <w:top w:w="0" w:type="dxa"/>
            <w:bottom w:w="0" w:type="dxa"/>
          </w:tblCellMar>
        </w:tblPrEx>
        <w:trPr>
          <w:trHeight w:val="214"/>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Жилищно-коммунальное хозяйство</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05</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102,00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102,00   </w:t>
            </w:r>
          </w:p>
        </w:tc>
      </w:tr>
      <w:tr w:rsidR="00B02B32" w:rsidTr="00CE0047">
        <w:tblPrEx>
          <w:tblCellMar>
            <w:top w:w="0" w:type="dxa"/>
            <w:bottom w:w="0" w:type="dxa"/>
          </w:tblCellMar>
        </w:tblPrEx>
        <w:trPr>
          <w:trHeight w:val="214"/>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Коммунальное хозяйство</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05</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02</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1,00   </w:t>
            </w:r>
          </w:p>
        </w:tc>
      </w:tr>
      <w:tr w:rsidR="00B02B32" w:rsidTr="00CE0047">
        <w:tblPrEx>
          <w:tblCellMar>
            <w:top w:w="0" w:type="dxa"/>
            <w:bottom w:w="0" w:type="dxa"/>
          </w:tblCellMar>
        </w:tblPrEx>
        <w:trPr>
          <w:trHeight w:val="401"/>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МП " Энергосбережение и повышение энергетической эффективности МО на 2017-2019г" </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02</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6820001100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r>
      <w:tr w:rsidR="00B02B32" w:rsidTr="00CE0047">
        <w:tblPrEx>
          <w:tblCellMar>
            <w:top w:w="0" w:type="dxa"/>
            <w:bottom w:w="0" w:type="dxa"/>
          </w:tblCellMar>
        </w:tblPrEx>
        <w:trPr>
          <w:trHeight w:val="199"/>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Благоустройство</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05</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03</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101,00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101,00   </w:t>
            </w:r>
          </w:p>
        </w:tc>
      </w:tr>
      <w:tr w:rsidR="00B02B32" w:rsidTr="00CE0047">
        <w:tblPrEx>
          <w:tblCellMar>
            <w:top w:w="0" w:type="dxa"/>
            <w:bottom w:w="0" w:type="dxa"/>
          </w:tblCellMar>
        </w:tblPrEx>
        <w:trPr>
          <w:trHeight w:val="331"/>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МП "Переселение граждан из аварийного жилья на  период 2015- 2020 года"</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03</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6820000400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r>
      <w:tr w:rsidR="00B02B32" w:rsidTr="00CE0047">
        <w:tblPrEx>
          <w:tblCellMar>
            <w:top w:w="0" w:type="dxa"/>
            <w:bottom w:w="0" w:type="dxa"/>
          </w:tblCellMar>
        </w:tblPrEx>
        <w:trPr>
          <w:trHeight w:val="300"/>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Уличное освещение</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05</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03</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6940003010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100,00   </w:t>
            </w:r>
          </w:p>
        </w:tc>
      </w:tr>
      <w:tr w:rsidR="00B02B32" w:rsidTr="00CE0047">
        <w:tblPrEx>
          <w:tblCellMar>
            <w:top w:w="0" w:type="dxa"/>
            <w:bottom w:w="0" w:type="dxa"/>
          </w:tblCellMar>
        </w:tblPrEx>
        <w:trPr>
          <w:trHeight w:val="312"/>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КУЛЬТУРА, КИНЕМАТОГРАФИЯ</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08</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01</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1 009,91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1 096,27   </w:t>
            </w:r>
          </w:p>
        </w:tc>
      </w:tr>
      <w:tr w:rsidR="00B02B32" w:rsidTr="00CE0047">
        <w:tblPrEx>
          <w:tblCellMar>
            <w:top w:w="0" w:type="dxa"/>
            <w:bottom w:w="0" w:type="dxa"/>
          </w:tblCellMar>
        </w:tblPrEx>
        <w:trPr>
          <w:trHeight w:val="413"/>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Поддержка и развитие домов культуры, других учреждений культуры муниципального образования</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08</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01</w:t>
            </w:r>
          </w:p>
        </w:tc>
        <w:tc>
          <w:tcPr>
            <w:tcW w:w="1507"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6930007000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1 009,91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1 096,27   </w:t>
            </w:r>
          </w:p>
        </w:tc>
      </w:tr>
      <w:tr w:rsidR="00B02B32" w:rsidTr="00CE0047">
        <w:tblPrEx>
          <w:tblCellMar>
            <w:top w:w="0" w:type="dxa"/>
            <w:bottom w:w="0" w:type="dxa"/>
          </w:tblCellMar>
        </w:tblPrEx>
        <w:trPr>
          <w:trHeight w:val="391"/>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Предоставление субсидий бюджетам, автономным учреждениям и иным коммерческим организациям</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08</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01</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6930007000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1 009,91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1 096,27   </w:t>
            </w:r>
          </w:p>
        </w:tc>
      </w:tr>
      <w:tr w:rsidR="00B02B32" w:rsidTr="00CE0047">
        <w:tblPrEx>
          <w:tblCellMar>
            <w:top w:w="0" w:type="dxa"/>
            <w:bottom w:w="0" w:type="dxa"/>
          </w:tblCellMar>
        </w:tblPrEx>
        <w:trPr>
          <w:trHeight w:val="240"/>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Физическая культура</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r>
              <w:rPr>
                <w:b/>
                <w:bCs/>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11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1,00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     </w:t>
            </w:r>
          </w:p>
        </w:tc>
      </w:tr>
      <w:tr w:rsidR="00B02B32" w:rsidTr="00CE0047">
        <w:tblPrEx>
          <w:tblCellMar>
            <w:top w:w="0" w:type="dxa"/>
            <w:bottom w:w="0" w:type="dxa"/>
          </w:tblCellMar>
        </w:tblPrEx>
        <w:trPr>
          <w:trHeight w:val="413"/>
        </w:trPr>
        <w:tc>
          <w:tcPr>
            <w:tcW w:w="3756" w:type="dxa"/>
            <w:gridSpan w:val="2"/>
            <w:tcBorders>
              <w:top w:val="nil"/>
              <w:left w:val="nil"/>
              <w:bottom w:val="single" w:sz="2" w:space="0" w:color="auto"/>
              <w:right w:val="single" w:sz="2" w:space="0" w:color="auto"/>
            </w:tcBorders>
          </w:tcPr>
          <w:p w:rsidR="00B02B32" w:rsidRDefault="00B02B32" w:rsidP="00CE0047">
            <w:pPr>
              <w:autoSpaceDE w:val="0"/>
              <w:autoSpaceDN w:val="0"/>
              <w:adjustRightInd w:val="0"/>
              <w:rPr>
                <w:color w:val="000000"/>
                <w:sz w:val="16"/>
                <w:szCs w:val="16"/>
              </w:rPr>
            </w:pPr>
            <w:r>
              <w:rPr>
                <w:color w:val="000000"/>
                <w:sz w:val="16"/>
                <w:szCs w:val="16"/>
              </w:rPr>
              <w:t>Муниципальная программа "Развитие физической культуры и спорта на 2016-2018годы"</w:t>
            </w:r>
          </w:p>
        </w:tc>
        <w:tc>
          <w:tcPr>
            <w:tcW w:w="869" w:type="dxa"/>
            <w:gridSpan w:val="2"/>
            <w:tcBorders>
              <w:top w:val="nil"/>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978</w:t>
            </w: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11</w:t>
            </w: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01</w:t>
            </w: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6820000900</w:t>
            </w: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200</w:t>
            </w: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1,00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r>
              <w:rPr>
                <w:color w:val="000000"/>
                <w:sz w:val="16"/>
                <w:szCs w:val="16"/>
              </w:rPr>
              <w:t xml:space="preserve">                    -     </w:t>
            </w:r>
          </w:p>
        </w:tc>
      </w:tr>
      <w:tr w:rsidR="00B02B32" w:rsidTr="00CE0047">
        <w:tblPrEx>
          <w:tblCellMar>
            <w:top w:w="0" w:type="dxa"/>
            <w:bottom w:w="0" w:type="dxa"/>
          </w:tblCellMar>
        </w:tblPrEx>
        <w:trPr>
          <w:trHeight w:val="214"/>
        </w:trPr>
        <w:tc>
          <w:tcPr>
            <w:tcW w:w="3756"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16"/>
                <w:szCs w:val="16"/>
              </w:rPr>
            </w:pPr>
            <w:r>
              <w:rPr>
                <w:b/>
                <w:bCs/>
                <w:color w:val="000000"/>
                <w:sz w:val="16"/>
                <w:szCs w:val="16"/>
              </w:rPr>
              <w:t>Итого расходов</w:t>
            </w:r>
          </w:p>
        </w:tc>
        <w:tc>
          <w:tcPr>
            <w:tcW w:w="86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p>
        </w:tc>
        <w:tc>
          <w:tcPr>
            <w:tcW w:w="691"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895"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612"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6"/>
                <w:szCs w:val="16"/>
              </w:rPr>
            </w:pPr>
          </w:p>
        </w:tc>
        <w:tc>
          <w:tcPr>
            <w:tcW w:w="977"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4 147,80   </w:t>
            </w:r>
          </w:p>
        </w:tc>
        <w:tc>
          <w:tcPr>
            <w:tcW w:w="1399"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16"/>
                <w:szCs w:val="16"/>
              </w:rPr>
            </w:pPr>
            <w:r>
              <w:rPr>
                <w:b/>
                <w:bCs/>
                <w:color w:val="000000"/>
                <w:sz w:val="16"/>
                <w:szCs w:val="16"/>
              </w:rPr>
              <w:t xml:space="preserve">         4 126,97   </w:t>
            </w:r>
          </w:p>
        </w:tc>
      </w:tr>
      <w:tr w:rsidR="00B02B32" w:rsidTr="00CE0047">
        <w:tblPrEx>
          <w:tblCellMar>
            <w:top w:w="0" w:type="dxa"/>
            <w:bottom w:w="0" w:type="dxa"/>
          </w:tblCellMar>
        </w:tblPrEx>
        <w:trPr>
          <w:trHeight w:val="110"/>
        </w:trPr>
        <w:tc>
          <w:tcPr>
            <w:tcW w:w="3756"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12"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91" w:type="dxa"/>
            <w:gridSpan w:val="2"/>
            <w:tcBorders>
              <w:top w:val="nil"/>
              <w:left w:val="nil"/>
              <w:bottom w:val="nil"/>
              <w:right w:val="nil"/>
            </w:tcBorders>
          </w:tcPr>
          <w:p w:rsidR="00B02B32" w:rsidRDefault="00B02B32" w:rsidP="00CE0047">
            <w:pPr>
              <w:autoSpaceDE w:val="0"/>
              <w:autoSpaceDN w:val="0"/>
              <w:adjustRightInd w:val="0"/>
              <w:jc w:val="right"/>
              <w:rPr>
                <w:color w:val="000000"/>
                <w:sz w:val="17"/>
                <w:szCs w:val="17"/>
              </w:rPr>
            </w:pPr>
          </w:p>
        </w:tc>
        <w:tc>
          <w:tcPr>
            <w:tcW w:w="895" w:type="dxa"/>
            <w:gridSpan w:val="2"/>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c>
          <w:tcPr>
            <w:tcW w:w="612"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977"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99"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50"/>
        </w:trPr>
        <w:tc>
          <w:tcPr>
            <w:tcW w:w="3756"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69"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12" w:type="dxa"/>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691"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895" w:type="dxa"/>
            <w:gridSpan w:val="2"/>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c>
          <w:tcPr>
            <w:tcW w:w="612"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977"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99"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trHeight w:val="262"/>
        </w:trPr>
        <w:tc>
          <w:tcPr>
            <w:tcW w:w="7435" w:type="dxa"/>
            <w:gridSpan w:val="11"/>
            <w:tcBorders>
              <w:top w:val="nil"/>
              <w:left w:val="nil"/>
              <w:bottom w:val="nil"/>
              <w:right w:val="nil"/>
            </w:tcBorders>
          </w:tcPr>
          <w:p w:rsidR="00B02B32" w:rsidRDefault="00B02B32" w:rsidP="00CE0047">
            <w:pPr>
              <w:autoSpaceDE w:val="0"/>
              <w:autoSpaceDN w:val="0"/>
              <w:adjustRightInd w:val="0"/>
              <w:rPr>
                <w:color w:val="000000"/>
              </w:rPr>
            </w:pPr>
            <w:r>
              <w:rPr>
                <w:color w:val="000000"/>
              </w:rPr>
              <w:t xml:space="preserve">Глава администрации Владимирского МО                                                                        </w:t>
            </w:r>
          </w:p>
        </w:tc>
        <w:tc>
          <w:tcPr>
            <w:tcW w:w="2376" w:type="dxa"/>
            <w:gridSpan w:val="4"/>
            <w:tcBorders>
              <w:top w:val="nil"/>
              <w:left w:val="nil"/>
              <w:bottom w:val="nil"/>
              <w:right w:val="nil"/>
            </w:tcBorders>
          </w:tcPr>
          <w:p w:rsidR="00B02B32" w:rsidRDefault="00B02B32" w:rsidP="00CE0047">
            <w:pPr>
              <w:autoSpaceDE w:val="0"/>
              <w:autoSpaceDN w:val="0"/>
              <w:adjustRightInd w:val="0"/>
              <w:jc w:val="right"/>
              <w:rPr>
                <w:color w:val="000000"/>
              </w:rPr>
            </w:pPr>
            <w:r>
              <w:rPr>
                <w:color w:val="000000"/>
              </w:rPr>
              <w:t>Е.А.Макарова</w:t>
            </w:r>
          </w:p>
        </w:tc>
      </w:tr>
    </w:tbl>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p w:rsidR="00B02B32" w:rsidRDefault="00B02B32" w:rsidP="00B02B32">
      <w:pPr>
        <w:shd w:val="clear" w:color="auto" w:fill="FFFFFF"/>
        <w:spacing w:before="336"/>
        <w:rPr>
          <w:sz w:val="22"/>
          <w:szCs w:val="22"/>
        </w:rPr>
      </w:pPr>
    </w:p>
    <w:tbl>
      <w:tblPr>
        <w:tblW w:w="10308" w:type="dxa"/>
        <w:tblInd w:w="78" w:type="dxa"/>
        <w:tblLayout w:type="fixed"/>
        <w:tblLook w:val="0000" w:firstRow="0" w:lastRow="0" w:firstColumn="0" w:lastColumn="0" w:noHBand="0" w:noVBand="0"/>
      </w:tblPr>
      <w:tblGrid>
        <w:gridCol w:w="30"/>
        <w:gridCol w:w="1418"/>
        <w:gridCol w:w="1134"/>
        <w:gridCol w:w="31"/>
        <w:gridCol w:w="111"/>
        <w:gridCol w:w="241"/>
        <w:gridCol w:w="1034"/>
        <w:gridCol w:w="32"/>
        <w:gridCol w:w="393"/>
        <w:gridCol w:w="567"/>
        <w:gridCol w:w="223"/>
        <w:gridCol w:w="156"/>
        <w:gridCol w:w="47"/>
        <w:gridCol w:w="766"/>
        <w:gridCol w:w="84"/>
        <w:gridCol w:w="533"/>
        <w:gridCol w:w="743"/>
        <w:gridCol w:w="142"/>
        <w:gridCol w:w="283"/>
        <w:gridCol w:w="567"/>
        <w:gridCol w:w="425"/>
        <w:gridCol w:w="426"/>
        <w:gridCol w:w="142"/>
        <w:gridCol w:w="141"/>
        <w:gridCol w:w="639"/>
      </w:tblGrid>
      <w:tr w:rsidR="00B02B32" w:rsidTr="00CE0047">
        <w:tblPrEx>
          <w:tblCellMar>
            <w:top w:w="0" w:type="dxa"/>
            <w:bottom w:w="0" w:type="dxa"/>
          </w:tblCellMar>
        </w:tblPrEx>
        <w:trPr>
          <w:gridAfter w:val="2"/>
          <w:wAfter w:w="780" w:type="dxa"/>
          <w:trHeight w:val="377"/>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39" w:type="dxa"/>
            <w:gridSpan w:val="4"/>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4158" w:type="dxa"/>
            <w:gridSpan w:val="11"/>
            <w:tcBorders>
              <w:top w:val="nil"/>
              <w:left w:val="nil"/>
              <w:bottom w:val="nil"/>
              <w:right w:val="nil"/>
            </w:tcBorders>
          </w:tcPr>
          <w:p w:rsidR="00B02B32" w:rsidRDefault="00B02B32" w:rsidP="00CE0047">
            <w:pPr>
              <w:autoSpaceDE w:val="0"/>
              <w:autoSpaceDN w:val="0"/>
              <w:adjustRightInd w:val="0"/>
              <w:rPr>
                <w:color w:val="000000"/>
                <w:sz w:val="16"/>
                <w:szCs w:val="16"/>
              </w:rPr>
            </w:pPr>
            <w:r>
              <w:rPr>
                <w:color w:val="000000"/>
                <w:sz w:val="16"/>
                <w:szCs w:val="16"/>
              </w:rPr>
              <w:t>Приложение 9</w:t>
            </w:r>
          </w:p>
        </w:tc>
      </w:tr>
      <w:tr w:rsidR="00B02B32" w:rsidTr="00CE0047">
        <w:tblPrEx>
          <w:tblCellMar>
            <w:top w:w="0" w:type="dxa"/>
            <w:bottom w:w="0" w:type="dxa"/>
          </w:tblCellMar>
        </w:tblPrEx>
        <w:trPr>
          <w:gridAfter w:val="2"/>
          <w:wAfter w:w="780" w:type="dxa"/>
          <w:trHeight w:val="247"/>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39" w:type="dxa"/>
            <w:gridSpan w:val="4"/>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4158" w:type="dxa"/>
            <w:gridSpan w:val="11"/>
            <w:tcBorders>
              <w:top w:val="nil"/>
              <w:left w:val="nil"/>
              <w:bottom w:val="nil"/>
              <w:right w:val="nil"/>
            </w:tcBorders>
          </w:tcPr>
          <w:p w:rsidR="00B02B32" w:rsidRDefault="00B02B32" w:rsidP="00CE0047">
            <w:pPr>
              <w:autoSpaceDE w:val="0"/>
              <w:autoSpaceDN w:val="0"/>
              <w:adjustRightInd w:val="0"/>
              <w:rPr>
                <w:color w:val="000000"/>
                <w:sz w:val="16"/>
                <w:szCs w:val="16"/>
              </w:rPr>
            </w:pPr>
            <w:r>
              <w:rPr>
                <w:color w:val="000000"/>
                <w:sz w:val="16"/>
                <w:szCs w:val="16"/>
              </w:rPr>
              <w:t>к решению Думы "О  бюджете  Владимирского                               муниципального образования на 2017 год и на плановый период 2018 -2019 годов"                                                                        № 129\47 от 26.12.2016 г.</w:t>
            </w:r>
          </w:p>
        </w:tc>
      </w:tr>
      <w:tr w:rsidR="00B02B32" w:rsidTr="00CE0047">
        <w:tblPrEx>
          <w:tblCellMar>
            <w:top w:w="0" w:type="dxa"/>
            <w:bottom w:w="0" w:type="dxa"/>
          </w:tblCellMar>
        </w:tblPrEx>
        <w:trPr>
          <w:gridAfter w:val="2"/>
          <w:wAfter w:w="780" w:type="dxa"/>
          <w:trHeight w:val="199"/>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39" w:type="dxa"/>
            <w:gridSpan w:val="4"/>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315" w:type="dxa"/>
            <w:gridSpan w:val="6"/>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843" w:type="dxa"/>
            <w:gridSpan w:val="5"/>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r>
      <w:tr w:rsidR="00B02B32" w:rsidTr="00CE0047">
        <w:tblPrEx>
          <w:tblCellMar>
            <w:top w:w="0" w:type="dxa"/>
            <w:bottom w:w="0" w:type="dxa"/>
          </w:tblCellMar>
        </w:tblPrEx>
        <w:trPr>
          <w:gridAfter w:val="2"/>
          <w:wAfter w:w="780" w:type="dxa"/>
          <w:trHeight w:val="528"/>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39" w:type="dxa"/>
            <w:gridSpan w:val="4"/>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315" w:type="dxa"/>
            <w:gridSpan w:val="6"/>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1843" w:type="dxa"/>
            <w:gridSpan w:val="5"/>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r>
      <w:tr w:rsidR="00B02B32" w:rsidTr="00CE0047">
        <w:tblPrEx>
          <w:tblCellMar>
            <w:top w:w="0" w:type="dxa"/>
            <w:bottom w:w="0" w:type="dxa"/>
          </w:tblCellMar>
        </w:tblPrEx>
        <w:trPr>
          <w:gridAfter w:val="2"/>
          <w:wAfter w:w="780" w:type="dxa"/>
          <w:trHeight w:val="118"/>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39" w:type="dxa"/>
            <w:gridSpan w:val="4"/>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315" w:type="dxa"/>
            <w:gridSpan w:val="6"/>
            <w:tcBorders>
              <w:top w:val="nil"/>
              <w:left w:val="nil"/>
              <w:bottom w:val="nil"/>
              <w:right w:val="nil"/>
            </w:tcBorders>
          </w:tcPr>
          <w:p w:rsidR="00B02B32" w:rsidRDefault="00B02B32" w:rsidP="00CE0047">
            <w:pPr>
              <w:autoSpaceDE w:val="0"/>
              <w:autoSpaceDN w:val="0"/>
              <w:adjustRightInd w:val="0"/>
              <w:rPr>
                <w:color w:val="000000"/>
              </w:rPr>
            </w:pPr>
          </w:p>
        </w:tc>
        <w:tc>
          <w:tcPr>
            <w:tcW w:w="1843"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gridAfter w:val="2"/>
          <w:wAfter w:w="780" w:type="dxa"/>
          <w:trHeight w:val="190"/>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39" w:type="dxa"/>
            <w:gridSpan w:val="4"/>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315" w:type="dxa"/>
            <w:gridSpan w:val="6"/>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843"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gridAfter w:val="2"/>
          <w:wAfter w:w="780" w:type="dxa"/>
          <w:trHeight w:val="353"/>
        </w:trPr>
        <w:tc>
          <w:tcPr>
            <w:tcW w:w="9528" w:type="dxa"/>
            <w:gridSpan w:val="23"/>
            <w:tcBorders>
              <w:top w:val="nil"/>
              <w:left w:val="nil"/>
              <w:bottom w:val="nil"/>
              <w:right w:val="nil"/>
            </w:tcBorders>
          </w:tcPr>
          <w:p w:rsidR="00B02B32" w:rsidRDefault="00B02B32" w:rsidP="00CE0047">
            <w:pPr>
              <w:autoSpaceDE w:val="0"/>
              <w:autoSpaceDN w:val="0"/>
              <w:adjustRightInd w:val="0"/>
              <w:jc w:val="center"/>
              <w:rPr>
                <w:b/>
                <w:bCs/>
                <w:color w:val="000000"/>
              </w:rPr>
            </w:pPr>
            <w:r>
              <w:rPr>
                <w:b/>
                <w:bCs/>
                <w:color w:val="000000"/>
              </w:rPr>
              <w:t>Программа муниципальных внутренних заимствований  бюджета Владимирского МО на 2017 год</w:t>
            </w:r>
          </w:p>
        </w:tc>
      </w:tr>
      <w:tr w:rsidR="00B02B32" w:rsidTr="00CE0047">
        <w:tblPrEx>
          <w:tblCellMar>
            <w:top w:w="0" w:type="dxa"/>
            <w:bottom w:w="0" w:type="dxa"/>
          </w:tblCellMar>
        </w:tblPrEx>
        <w:trPr>
          <w:gridAfter w:val="2"/>
          <w:wAfter w:w="780" w:type="dxa"/>
          <w:trHeight w:val="247"/>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rPr>
            </w:pPr>
          </w:p>
        </w:tc>
        <w:tc>
          <w:tcPr>
            <w:tcW w:w="1386" w:type="dxa"/>
            <w:gridSpan w:val="5"/>
            <w:tcBorders>
              <w:top w:val="nil"/>
              <w:left w:val="nil"/>
              <w:bottom w:val="nil"/>
              <w:right w:val="nil"/>
            </w:tcBorders>
          </w:tcPr>
          <w:p w:rsidR="00B02B32" w:rsidRDefault="00B02B32" w:rsidP="00CE0047">
            <w:pPr>
              <w:autoSpaceDE w:val="0"/>
              <w:autoSpaceDN w:val="0"/>
              <w:adjustRightInd w:val="0"/>
              <w:jc w:val="right"/>
              <w:rPr>
                <w:color w:val="000000"/>
              </w:rPr>
            </w:pPr>
          </w:p>
        </w:tc>
        <w:tc>
          <w:tcPr>
            <w:tcW w:w="2268" w:type="dxa"/>
            <w:gridSpan w:val="5"/>
            <w:tcBorders>
              <w:top w:val="nil"/>
              <w:left w:val="nil"/>
              <w:bottom w:val="nil"/>
              <w:right w:val="nil"/>
            </w:tcBorders>
          </w:tcPr>
          <w:p w:rsidR="00B02B32" w:rsidRDefault="00B02B32" w:rsidP="00CE0047">
            <w:pPr>
              <w:autoSpaceDE w:val="0"/>
              <w:autoSpaceDN w:val="0"/>
              <w:adjustRightInd w:val="0"/>
              <w:jc w:val="right"/>
              <w:rPr>
                <w:color w:val="000000"/>
              </w:rPr>
            </w:pPr>
          </w:p>
        </w:tc>
        <w:tc>
          <w:tcPr>
            <w:tcW w:w="1843" w:type="dxa"/>
            <w:gridSpan w:val="5"/>
            <w:tcBorders>
              <w:top w:val="nil"/>
              <w:left w:val="nil"/>
              <w:bottom w:val="nil"/>
              <w:right w:val="nil"/>
            </w:tcBorders>
          </w:tcPr>
          <w:p w:rsidR="00B02B32" w:rsidRDefault="00B02B32" w:rsidP="00CE0047">
            <w:pPr>
              <w:autoSpaceDE w:val="0"/>
              <w:autoSpaceDN w:val="0"/>
              <w:adjustRightInd w:val="0"/>
              <w:jc w:val="right"/>
              <w:rPr>
                <w:color w:val="000000"/>
              </w:rPr>
            </w:pPr>
            <w:r>
              <w:rPr>
                <w:color w:val="000000"/>
              </w:rPr>
              <w:t>тыс.рублей</w:t>
            </w:r>
          </w:p>
        </w:tc>
      </w:tr>
      <w:tr w:rsidR="00B02B32" w:rsidTr="00CE0047">
        <w:tblPrEx>
          <w:tblCellMar>
            <w:top w:w="0" w:type="dxa"/>
            <w:bottom w:w="0" w:type="dxa"/>
          </w:tblCellMar>
        </w:tblPrEx>
        <w:trPr>
          <w:gridAfter w:val="2"/>
          <w:wAfter w:w="780" w:type="dxa"/>
          <w:trHeight w:val="1058"/>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Виды долговых обязательств (привлечение/погашение)</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Объем муниципального долга на 1 января 2017года</w:t>
            </w: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Объем привлечения в 2017году</w:t>
            </w: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Объем погашения в 2017 году</w:t>
            </w: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 xml:space="preserve">Верхний предел долга на 1 января 2018 года </w:t>
            </w:r>
          </w:p>
        </w:tc>
      </w:tr>
      <w:tr w:rsidR="00B02B32" w:rsidTr="00CE0047">
        <w:tblPrEx>
          <w:tblCellMar>
            <w:top w:w="0" w:type="dxa"/>
            <w:bottom w:w="0" w:type="dxa"/>
          </w:tblCellMar>
        </w:tblPrEx>
        <w:trPr>
          <w:gridAfter w:val="2"/>
          <w:wAfter w:w="780" w:type="dxa"/>
          <w:trHeight w:val="341"/>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Объем заимствований, всего</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100,2</w:t>
            </w: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105,5</w:t>
            </w: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205,7</w:t>
            </w:r>
          </w:p>
        </w:tc>
      </w:tr>
      <w:tr w:rsidR="00B02B32" w:rsidTr="00CE0047">
        <w:tblPrEx>
          <w:tblCellMar>
            <w:top w:w="0" w:type="dxa"/>
            <w:bottom w:w="0" w:type="dxa"/>
          </w:tblCellMar>
        </w:tblPrEx>
        <w:trPr>
          <w:gridAfter w:val="2"/>
          <w:wAfter w:w="780" w:type="dxa"/>
          <w:trHeight w:val="341"/>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в том числе:</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r>
      <w:tr w:rsidR="00B02B32" w:rsidTr="00CE0047">
        <w:tblPrEx>
          <w:tblCellMar>
            <w:top w:w="0" w:type="dxa"/>
            <w:bottom w:w="0" w:type="dxa"/>
          </w:tblCellMar>
        </w:tblPrEx>
        <w:trPr>
          <w:gridAfter w:val="2"/>
          <w:wAfter w:w="780" w:type="dxa"/>
          <w:trHeight w:val="814"/>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rPr>
            </w:pPr>
            <w:r>
              <w:rPr>
                <w:color w:val="000000"/>
              </w:rPr>
              <w:t xml:space="preserve">1. Государственные (муниципальные) ценные бумаги, номинальная стоимость которых указана в валюте </w:t>
            </w:r>
            <w:r>
              <w:rPr>
                <w:color w:val="000000"/>
              </w:rPr>
              <w:lastRenderedPageBreak/>
              <w:t>Российской Федерации</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lastRenderedPageBreak/>
              <w:t>0,0</w:t>
            </w: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r>
      <w:tr w:rsidR="00B02B32" w:rsidTr="00CE0047">
        <w:tblPrEx>
          <w:tblCellMar>
            <w:top w:w="0" w:type="dxa"/>
            <w:bottom w:w="0" w:type="dxa"/>
          </w:tblCellMar>
        </w:tblPrEx>
        <w:trPr>
          <w:gridAfter w:val="2"/>
          <w:wAfter w:w="780" w:type="dxa"/>
          <w:trHeight w:val="516"/>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rPr>
            </w:pPr>
            <w:r>
              <w:rPr>
                <w:color w:val="000000"/>
              </w:rPr>
              <w:lastRenderedPageBreak/>
              <w:t>2. Кредиты кредитных организаций в валюте Российской Федерации</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100,2</w:t>
            </w: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105,5</w:t>
            </w: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205,7</w:t>
            </w:r>
          </w:p>
        </w:tc>
      </w:tr>
      <w:tr w:rsidR="00B02B32" w:rsidTr="00CE0047">
        <w:tblPrEx>
          <w:tblCellMar>
            <w:top w:w="0" w:type="dxa"/>
            <w:bottom w:w="0" w:type="dxa"/>
          </w:tblCellMar>
        </w:tblPrEx>
        <w:trPr>
          <w:gridAfter w:val="2"/>
          <w:wAfter w:w="780" w:type="dxa"/>
          <w:trHeight w:val="259"/>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rPr>
            </w:pPr>
            <w:r>
              <w:rPr>
                <w:color w:val="000000"/>
              </w:rPr>
              <w:t>в том числе:</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r>
      <w:tr w:rsidR="00B02B32" w:rsidTr="00CE0047">
        <w:tblPrEx>
          <w:tblCellMar>
            <w:top w:w="0" w:type="dxa"/>
            <w:bottom w:w="0" w:type="dxa"/>
          </w:tblCellMar>
        </w:tblPrEx>
        <w:trPr>
          <w:gridAfter w:val="2"/>
          <w:wAfter w:w="780" w:type="dxa"/>
          <w:trHeight w:val="494"/>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rPr>
            </w:pPr>
            <w:r>
              <w:rPr>
                <w:color w:val="000000"/>
              </w:rPr>
              <w:t>2.1. Кредитные договоры, заключенные до 01.01.2017 г.</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r>
      <w:tr w:rsidR="00B02B32" w:rsidTr="00CE0047">
        <w:tblPrEx>
          <w:tblCellMar>
            <w:top w:w="0" w:type="dxa"/>
            <w:bottom w:w="0" w:type="dxa"/>
          </w:tblCellMar>
        </w:tblPrEx>
        <w:trPr>
          <w:gridAfter w:val="2"/>
          <w:wAfter w:w="780" w:type="dxa"/>
          <w:trHeight w:val="540"/>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rPr>
            </w:pPr>
            <w:r>
              <w:rPr>
                <w:color w:val="000000"/>
              </w:rPr>
              <w:t xml:space="preserve">2.2. Кредитные договоры, заключенные в 2017 году, сроком до года </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100,2</w:t>
            </w: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105,5</w:t>
            </w: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0,0</w:t>
            </w: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205,7</w:t>
            </w:r>
          </w:p>
        </w:tc>
      </w:tr>
      <w:tr w:rsidR="00B02B32" w:rsidTr="00CE0047">
        <w:tblPrEx>
          <w:tblCellMar>
            <w:top w:w="0" w:type="dxa"/>
            <w:bottom w:w="0" w:type="dxa"/>
          </w:tblCellMar>
        </w:tblPrEx>
        <w:trPr>
          <w:gridAfter w:val="2"/>
          <w:wAfter w:w="780" w:type="dxa"/>
          <w:trHeight w:val="516"/>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rPr>
            </w:pPr>
            <w:r>
              <w:rPr>
                <w:color w:val="000000"/>
              </w:rPr>
              <w:t>2.3. Кредитные договоры, заключенные в 2017 году, сроком до трех лет:</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r>
      <w:tr w:rsidR="00B02B32" w:rsidTr="00CE0047">
        <w:tblPrEx>
          <w:tblCellMar>
            <w:top w:w="0" w:type="dxa"/>
            <w:bottom w:w="0" w:type="dxa"/>
          </w:tblCellMar>
        </w:tblPrEx>
        <w:trPr>
          <w:gridAfter w:val="2"/>
          <w:wAfter w:w="780" w:type="dxa"/>
          <w:trHeight w:val="516"/>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rPr>
            </w:pPr>
            <w:r>
              <w:rPr>
                <w:color w:val="000000"/>
              </w:rPr>
              <w:t xml:space="preserve">3. Бюджетные кредиты от других бюджетов бюджетной системы Российской Федерации </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r>
      <w:tr w:rsidR="00B02B32" w:rsidTr="00CE0047">
        <w:tblPrEx>
          <w:tblCellMar>
            <w:top w:w="0" w:type="dxa"/>
            <w:bottom w:w="0" w:type="dxa"/>
          </w:tblCellMar>
        </w:tblPrEx>
        <w:trPr>
          <w:gridAfter w:val="2"/>
          <w:wAfter w:w="780" w:type="dxa"/>
          <w:trHeight w:val="353"/>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rPr>
            </w:pPr>
            <w:r>
              <w:rPr>
                <w:color w:val="000000"/>
              </w:rPr>
              <w:t>в валюте Российской Федерации</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r>
      <w:tr w:rsidR="00B02B32" w:rsidTr="00CE0047">
        <w:tblPrEx>
          <w:tblCellMar>
            <w:top w:w="0" w:type="dxa"/>
            <w:bottom w:w="0" w:type="dxa"/>
          </w:tblCellMar>
        </w:tblPrEx>
        <w:trPr>
          <w:gridAfter w:val="2"/>
          <w:wAfter w:w="780" w:type="dxa"/>
          <w:trHeight w:val="353"/>
        </w:trPr>
        <w:tc>
          <w:tcPr>
            <w:tcW w:w="1448" w:type="dxa"/>
            <w:gridSpan w:val="2"/>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rPr>
            </w:pPr>
            <w:r>
              <w:rPr>
                <w:color w:val="000000"/>
              </w:rPr>
              <w:t>в иностранной валюте</w:t>
            </w:r>
          </w:p>
        </w:tc>
        <w:tc>
          <w:tcPr>
            <w:tcW w:w="258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13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2268"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c>
          <w:tcPr>
            <w:tcW w:w="1843"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rPr>
            </w:pPr>
            <w:r>
              <w:rPr>
                <w:color w:val="000000"/>
              </w:rPr>
              <w:t>0</w:t>
            </w:r>
          </w:p>
        </w:tc>
      </w:tr>
      <w:tr w:rsidR="00B02B32" w:rsidTr="00CE0047">
        <w:tblPrEx>
          <w:tblCellMar>
            <w:top w:w="0" w:type="dxa"/>
            <w:bottom w:w="0" w:type="dxa"/>
          </w:tblCellMar>
        </w:tblPrEx>
        <w:trPr>
          <w:gridAfter w:val="2"/>
          <w:wAfter w:w="780" w:type="dxa"/>
          <w:trHeight w:val="247"/>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rPr>
            </w:pPr>
          </w:p>
        </w:tc>
        <w:tc>
          <w:tcPr>
            <w:tcW w:w="1386" w:type="dxa"/>
            <w:gridSpan w:val="5"/>
            <w:tcBorders>
              <w:top w:val="nil"/>
              <w:left w:val="nil"/>
              <w:bottom w:val="nil"/>
              <w:right w:val="nil"/>
            </w:tcBorders>
          </w:tcPr>
          <w:p w:rsidR="00B02B32" w:rsidRDefault="00B02B32" w:rsidP="00CE0047">
            <w:pPr>
              <w:autoSpaceDE w:val="0"/>
              <w:autoSpaceDN w:val="0"/>
              <w:adjustRightInd w:val="0"/>
              <w:jc w:val="right"/>
              <w:rPr>
                <w:color w:val="000000"/>
              </w:rPr>
            </w:pPr>
          </w:p>
        </w:tc>
        <w:tc>
          <w:tcPr>
            <w:tcW w:w="2268" w:type="dxa"/>
            <w:gridSpan w:val="5"/>
            <w:tcBorders>
              <w:top w:val="nil"/>
              <w:left w:val="nil"/>
              <w:bottom w:val="nil"/>
              <w:right w:val="nil"/>
            </w:tcBorders>
          </w:tcPr>
          <w:p w:rsidR="00B02B32" w:rsidRDefault="00B02B32" w:rsidP="00CE0047">
            <w:pPr>
              <w:autoSpaceDE w:val="0"/>
              <w:autoSpaceDN w:val="0"/>
              <w:adjustRightInd w:val="0"/>
              <w:jc w:val="right"/>
              <w:rPr>
                <w:color w:val="000000"/>
              </w:rPr>
            </w:pPr>
          </w:p>
        </w:tc>
        <w:tc>
          <w:tcPr>
            <w:tcW w:w="1843"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gridAfter w:val="2"/>
          <w:wAfter w:w="780" w:type="dxa"/>
          <w:trHeight w:val="247"/>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rPr>
            </w:pPr>
          </w:p>
        </w:tc>
        <w:tc>
          <w:tcPr>
            <w:tcW w:w="1386" w:type="dxa"/>
            <w:gridSpan w:val="5"/>
            <w:tcBorders>
              <w:top w:val="nil"/>
              <w:left w:val="nil"/>
              <w:bottom w:val="nil"/>
              <w:right w:val="nil"/>
            </w:tcBorders>
          </w:tcPr>
          <w:p w:rsidR="00B02B32" w:rsidRDefault="00B02B32" w:rsidP="00CE0047">
            <w:pPr>
              <w:autoSpaceDE w:val="0"/>
              <w:autoSpaceDN w:val="0"/>
              <w:adjustRightInd w:val="0"/>
              <w:jc w:val="right"/>
              <w:rPr>
                <w:color w:val="000000"/>
              </w:rPr>
            </w:pPr>
          </w:p>
        </w:tc>
        <w:tc>
          <w:tcPr>
            <w:tcW w:w="2268" w:type="dxa"/>
            <w:gridSpan w:val="5"/>
            <w:tcBorders>
              <w:top w:val="nil"/>
              <w:left w:val="nil"/>
              <w:bottom w:val="nil"/>
              <w:right w:val="nil"/>
            </w:tcBorders>
          </w:tcPr>
          <w:p w:rsidR="00B02B32" w:rsidRDefault="00B02B32" w:rsidP="00CE0047">
            <w:pPr>
              <w:autoSpaceDE w:val="0"/>
              <w:autoSpaceDN w:val="0"/>
              <w:adjustRightInd w:val="0"/>
              <w:jc w:val="right"/>
              <w:rPr>
                <w:color w:val="000000"/>
              </w:rPr>
            </w:pPr>
          </w:p>
        </w:tc>
        <w:tc>
          <w:tcPr>
            <w:tcW w:w="1843"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gridAfter w:val="2"/>
          <w:wAfter w:w="780" w:type="dxa"/>
          <w:trHeight w:val="247"/>
        </w:trPr>
        <w:tc>
          <w:tcPr>
            <w:tcW w:w="4031" w:type="dxa"/>
            <w:gridSpan w:val="8"/>
            <w:tcBorders>
              <w:top w:val="nil"/>
              <w:left w:val="nil"/>
              <w:bottom w:val="nil"/>
              <w:right w:val="nil"/>
            </w:tcBorders>
          </w:tcPr>
          <w:p w:rsidR="00B02B32" w:rsidRDefault="00B02B32" w:rsidP="00CE0047">
            <w:pPr>
              <w:autoSpaceDE w:val="0"/>
              <w:autoSpaceDN w:val="0"/>
              <w:adjustRightInd w:val="0"/>
              <w:rPr>
                <w:color w:val="000000"/>
              </w:rPr>
            </w:pPr>
            <w:r>
              <w:rPr>
                <w:color w:val="000000"/>
              </w:rPr>
              <w:t>Глава администрации Владимирского МО</w:t>
            </w:r>
          </w:p>
        </w:tc>
        <w:tc>
          <w:tcPr>
            <w:tcW w:w="1386"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268"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843" w:type="dxa"/>
            <w:gridSpan w:val="5"/>
            <w:tcBorders>
              <w:top w:val="nil"/>
              <w:left w:val="nil"/>
              <w:bottom w:val="nil"/>
              <w:right w:val="nil"/>
            </w:tcBorders>
          </w:tcPr>
          <w:p w:rsidR="00B02B32" w:rsidRDefault="00B02B32" w:rsidP="00CE0047">
            <w:pPr>
              <w:autoSpaceDE w:val="0"/>
              <w:autoSpaceDN w:val="0"/>
              <w:adjustRightInd w:val="0"/>
              <w:jc w:val="right"/>
              <w:rPr>
                <w:color w:val="000000"/>
              </w:rPr>
            </w:pPr>
            <w:r>
              <w:rPr>
                <w:color w:val="000000"/>
              </w:rPr>
              <w:t>Е.А.Макарова</w:t>
            </w:r>
          </w:p>
        </w:tc>
      </w:tr>
      <w:tr w:rsidR="00B02B32" w:rsidTr="00CE0047">
        <w:tblPrEx>
          <w:tblCellMar>
            <w:top w:w="0" w:type="dxa"/>
            <w:bottom w:w="0" w:type="dxa"/>
          </w:tblCellMar>
        </w:tblPrEx>
        <w:trPr>
          <w:gridAfter w:val="2"/>
          <w:wAfter w:w="780" w:type="dxa"/>
          <w:trHeight w:val="199"/>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86"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268"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843"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gridAfter w:val="2"/>
          <w:wAfter w:w="780" w:type="dxa"/>
          <w:trHeight w:val="199"/>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86"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268"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jc w:val="right"/>
              <w:rPr>
                <w:color w:val="000000"/>
                <w:sz w:val="20"/>
                <w:szCs w:val="20"/>
              </w:rPr>
            </w:pPr>
          </w:p>
          <w:p w:rsidR="00B02B32" w:rsidRDefault="00B02B32" w:rsidP="00CE0047">
            <w:pPr>
              <w:autoSpaceDE w:val="0"/>
              <w:autoSpaceDN w:val="0"/>
              <w:adjustRightInd w:val="0"/>
              <w:rPr>
                <w:color w:val="000000"/>
                <w:sz w:val="20"/>
                <w:szCs w:val="20"/>
              </w:rPr>
            </w:pPr>
          </w:p>
        </w:tc>
        <w:tc>
          <w:tcPr>
            <w:tcW w:w="1843"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gridAfter w:val="2"/>
          <w:wAfter w:w="780" w:type="dxa"/>
          <w:trHeight w:val="199"/>
        </w:trPr>
        <w:tc>
          <w:tcPr>
            <w:tcW w:w="1448" w:type="dxa"/>
            <w:gridSpan w:val="2"/>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583" w:type="dxa"/>
            <w:gridSpan w:val="6"/>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386"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268"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1843"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gridAfter w:val="4"/>
          <w:wAfter w:w="1348" w:type="dxa"/>
          <w:trHeight w:val="307"/>
        </w:trPr>
        <w:tc>
          <w:tcPr>
            <w:tcW w:w="2965" w:type="dxa"/>
            <w:gridSpan w:val="6"/>
            <w:tcBorders>
              <w:top w:val="nil"/>
              <w:left w:val="nil"/>
              <w:bottom w:val="nil"/>
              <w:right w:val="nil"/>
            </w:tcBorders>
          </w:tcPr>
          <w:p w:rsidR="00B02B32" w:rsidRDefault="00B02B32" w:rsidP="00CE0047">
            <w:pPr>
              <w:autoSpaceDE w:val="0"/>
              <w:autoSpaceDN w:val="0"/>
              <w:adjustRightInd w:val="0"/>
              <w:rPr>
                <w:color w:val="000000"/>
                <w:sz w:val="14"/>
                <w:szCs w:val="14"/>
              </w:rPr>
            </w:pPr>
          </w:p>
        </w:tc>
        <w:tc>
          <w:tcPr>
            <w:tcW w:w="3218" w:type="dxa"/>
            <w:gridSpan w:val="8"/>
            <w:tcBorders>
              <w:top w:val="nil"/>
              <w:left w:val="nil"/>
              <w:bottom w:val="nil"/>
              <w:right w:val="nil"/>
            </w:tcBorders>
          </w:tcPr>
          <w:p w:rsidR="00B02B32" w:rsidRDefault="00B02B32" w:rsidP="00CE0047">
            <w:pPr>
              <w:autoSpaceDE w:val="0"/>
              <w:autoSpaceDN w:val="0"/>
              <w:adjustRightInd w:val="0"/>
              <w:jc w:val="center"/>
              <w:rPr>
                <w:color w:val="000000"/>
                <w:sz w:val="12"/>
                <w:szCs w:val="12"/>
              </w:rPr>
            </w:pPr>
          </w:p>
        </w:tc>
        <w:tc>
          <w:tcPr>
            <w:tcW w:w="2777" w:type="dxa"/>
            <w:gridSpan w:val="7"/>
            <w:tcBorders>
              <w:top w:val="nil"/>
              <w:left w:val="nil"/>
              <w:bottom w:val="nil"/>
              <w:right w:val="nil"/>
            </w:tcBorders>
          </w:tcPr>
          <w:p w:rsidR="00B02B32" w:rsidRDefault="00B02B32" w:rsidP="00CE0047">
            <w:pPr>
              <w:autoSpaceDE w:val="0"/>
              <w:autoSpaceDN w:val="0"/>
              <w:adjustRightInd w:val="0"/>
              <w:rPr>
                <w:color w:val="000000"/>
                <w:sz w:val="16"/>
                <w:szCs w:val="16"/>
              </w:rPr>
            </w:pPr>
            <w:r>
              <w:rPr>
                <w:color w:val="000000"/>
                <w:sz w:val="16"/>
                <w:szCs w:val="16"/>
              </w:rPr>
              <w:t>Приложение № 11</w:t>
            </w:r>
          </w:p>
        </w:tc>
      </w:tr>
      <w:tr w:rsidR="00B02B32" w:rsidTr="00CE0047">
        <w:tblPrEx>
          <w:tblCellMar>
            <w:top w:w="0" w:type="dxa"/>
            <w:bottom w:w="0" w:type="dxa"/>
          </w:tblCellMar>
        </w:tblPrEx>
        <w:trPr>
          <w:gridAfter w:val="4"/>
          <w:wAfter w:w="1348" w:type="dxa"/>
          <w:trHeight w:val="307"/>
        </w:trPr>
        <w:tc>
          <w:tcPr>
            <w:tcW w:w="2965" w:type="dxa"/>
            <w:gridSpan w:val="6"/>
            <w:tcBorders>
              <w:top w:val="nil"/>
              <w:left w:val="nil"/>
              <w:bottom w:val="nil"/>
              <w:right w:val="nil"/>
            </w:tcBorders>
          </w:tcPr>
          <w:p w:rsidR="00B02B32" w:rsidRDefault="00B02B32" w:rsidP="00CE0047">
            <w:pPr>
              <w:autoSpaceDE w:val="0"/>
              <w:autoSpaceDN w:val="0"/>
              <w:adjustRightInd w:val="0"/>
              <w:rPr>
                <w:color w:val="000000"/>
                <w:sz w:val="14"/>
                <w:szCs w:val="14"/>
              </w:rPr>
            </w:pPr>
          </w:p>
        </w:tc>
        <w:tc>
          <w:tcPr>
            <w:tcW w:w="3218" w:type="dxa"/>
            <w:gridSpan w:val="8"/>
            <w:tcBorders>
              <w:top w:val="nil"/>
              <w:left w:val="nil"/>
              <w:bottom w:val="nil"/>
              <w:right w:val="nil"/>
            </w:tcBorders>
          </w:tcPr>
          <w:p w:rsidR="00B02B32" w:rsidRDefault="00B02B32" w:rsidP="00CE0047">
            <w:pPr>
              <w:autoSpaceDE w:val="0"/>
              <w:autoSpaceDN w:val="0"/>
              <w:adjustRightInd w:val="0"/>
              <w:jc w:val="center"/>
              <w:rPr>
                <w:color w:val="000000"/>
                <w:sz w:val="12"/>
                <w:szCs w:val="12"/>
              </w:rPr>
            </w:pPr>
          </w:p>
        </w:tc>
        <w:tc>
          <w:tcPr>
            <w:tcW w:w="2777" w:type="dxa"/>
            <w:gridSpan w:val="7"/>
            <w:tcBorders>
              <w:top w:val="nil"/>
              <w:left w:val="nil"/>
              <w:bottom w:val="nil"/>
              <w:right w:val="nil"/>
            </w:tcBorders>
          </w:tcPr>
          <w:p w:rsidR="00B02B32" w:rsidRDefault="00B02B32" w:rsidP="00CE0047">
            <w:pPr>
              <w:autoSpaceDE w:val="0"/>
              <w:autoSpaceDN w:val="0"/>
              <w:adjustRightInd w:val="0"/>
              <w:rPr>
                <w:color w:val="000000"/>
                <w:sz w:val="16"/>
                <w:szCs w:val="16"/>
              </w:rPr>
            </w:pPr>
            <w:r>
              <w:rPr>
                <w:color w:val="000000"/>
                <w:sz w:val="16"/>
                <w:szCs w:val="16"/>
              </w:rPr>
              <w:t xml:space="preserve">к решению Думы "О  бюджете  Владимирского                              муниципального образования на 2017 год и на плановый период 2018 -2019 годов"                                                                        № 129\47 от 26.12.2016 г.   _   </w:t>
            </w:r>
          </w:p>
        </w:tc>
      </w:tr>
      <w:tr w:rsidR="00B02B32" w:rsidTr="00CE0047">
        <w:tblPrEx>
          <w:tblCellMar>
            <w:top w:w="0" w:type="dxa"/>
            <w:bottom w:w="0" w:type="dxa"/>
          </w:tblCellMar>
        </w:tblPrEx>
        <w:trPr>
          <w:gridAfter w:val="4"/>
          <w:wAfter w:w="1348" w:type="dxa"/>
          <w:trHeight w:val="307"/>
        </w:trPr>
        <w:tc>
          <w:tcPr>
            <w:tcW w:w="2965" w:type="dxa"/>
            <w:gridSpan w:val="6"/>
            <w:tcBorders>
              <w:top w:val="nil"/>
              <w:left w:val="nil"/>
              <w:bottom w:val="nil"/>
              <w:right w:val="nil"/>
            </w:tcBorders>
          </w:tcPr>
          <w:p w:rsidR="00B02B32" w:rsidRDefault="00B02B32" w:rsidP="00CE0047">
            <w:pPr>
              <w:autoSpaceDE w:val="0"/>
              <w:autoSpaceDN w:val="0"/>
              <w:adjustRightInd w:val="0"/>
              <w:rPr>
                <w:color w:val="000000"/>
                <w:sz w:val="14"/>
                <w:szCs w:val="14"/>
              </w:rPr>
            </w:pPr>
          </w:p>
        </w:tc>
        <w:tc>
          <w:tcPr>
            <w:tcW w:w="3218" w:type="dxa"/>
            <w:gridSpan w:val="8"/>
            <w:tcBorders>
              <w:top w:val="nil"/>
              <w:left w:val="nil"/>
              <w:bottom w:val="nil"/>
              <w:right w:val="nil"/>
            </w:tcBorders>
          </w:tcPr>
          <w:p w:rsidR="00B02B32" w:rsidRDefault="00B02B32" w:rsidP="00CE0047">
            <w:pPr>
              <w:autoSpaceDE w:val="0"/>
              <w:autoSpaceDN w:val="0"/>
              <w:adjustRightInd w:val="0"/>
              <w:jc w:val="center"/>
              <w:rPr>
                <w:color w:val="000000"/>
                <w:sz w:val="12"/>
                <w:szCs w:val="12"/>
              </w:rPr>
            </w:pPr>
          </w:p>
        </w:tc>
        <w:tc>
          <w:tcPr>
            <w:tcW w:w="2777" w:type="dxa"/>
            <w:gridSpan w:val="7"/>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gridAfter w:val="4"/>
          <w:wAfter w:w="1348" w:type="dxa"/>
          <w:trHeight w:val="307"/>
        </w:trPr>
        <w:tc>
          <w:tcPr>
            <w:tcW w:w="8960" w:type="dxa"/>
            <w:gridSpan w:val="21"/>
            <w:tcBorders>
              <w:top w:val="nil"/>
              <w:left w:val="nil"/>
              <w:bottom w:val="nil"/>
              <w:right w:val="nil"/>
            </w:tcBorders>
          </w:tcPr>
          <w:p w:rsidR="00B02B32" w:rsidRDefault="00B02B32" w:rsidP="00CE0047">
            <w:pPr>
              <w:autoSpaceDE w:val="0"/>
              <w:autoSpaceDN w:val="0"/>
              <w:adjustRightInd w:val="0"/>
              <w:jc w:val="center"/>
              <w:rPr>
                <w:b/>
                <w:bCs/>
                <w:color w:val="000000"/>
              </w:rPr>
            </w:pPr>
            <w:r>
              <w:rPr>
                <w:b/>
                <w:bCs/>
                <w:color w:val="000000"/>
              </w:rPr>
              <w:t>Источники внутреннего финансирования</w:t>
            </w:r>
          </w:p>
          <w:p w:rsidR="00B02B32" w:rsidRDefault="00B02B32" w:rsidP="00CE0047">
            <w:pPr>
              <w:autoSpaceDE w:val="0"/>
              <w:autoSpaceDN w:val="0"/>
              <w:adjustRightInd w:val="0"/>
              <w:jc w:val="center"/>
              <w:rPr>
                <w:b/>
                <w:bCs/>
                <w:color w:val="000000"/>
              </w:rPr>
            </w:pPr>
            <w:r>
              <w:rPr>
                <w:b/>
                <w:bCs/>
                <w:color w:val="000000"/>
              </w:rPr>
              <w:t xml:space="preserve"> дефицита  бюджета Владимирского МО  на 2017 год</w:t>
            </w:r>
          </w:p>
        </w:tc>
      </w:tr>
      <w:tr w:rsidR="00B02B32" w:rsidTr="00CE0047">
        <w:tblPrEx>
          <w:tblCellMar>
            <w:top w:w="0" w:type="dxa"/>
            <w:bottom w:w="0" w:type="dxa"/>
          </w:tblCellMar>
        </w:tblPrEx>
        <w:trPr>
          <w:gridAfter w:val="4"/>
          <w:wAfter w:w="1348" w:type="dxa"/>
          <w:trHeight w:val="247"/>
        </w:trPr>
        <w:tc>
          <w:tcPr>
            <w:tcW w:w="2965" w:type="dxa"/>
            <w:gridSpan w:val="6"/>
            <w:tcBorders>
              <w:top w:val="single" w:sz="6" w:space="0" w:color="auto"/>
              <w:left w:val="single" w:sz="6" w:space="0" w:color="auto"/>
              <w:bottom w:val="nil"/>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 xml:space="preserve"> Наименование показателя</w:t>
            </w:r>
          </w:p>
        </w:tc>
        <w:tc>
          <w:tcPr>
            <w:tcW w:w="3218" w:type="dxa"/>
            <w:gridSpan w:val="8"/>
            <w:tcBorders>
              <w:top w:val="single" w:sz="6" w:space="0" w:color="auto"/>
              <w:left w:val="single" w:sz="6" w:space="0" w:color="auto"/>
              <w:bottom w:val="nil"/>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 xml:space="preserve">Код источника финансирования по бюджетной классификации </w:t>
            </w:r>
          </w:p>
        </w:tc>
        <w:tc>
          <w:tcPr>
            <w:tcW w:w="2777" w:type="dxa"/>
            <w:gridSpan w:val="7"/>
            <w:tcBorders>
              <w:top w:val="single" w:sz="6" w:space="0" w:color="auto"/>
              <w:left w:val="single" w:sz="6" w:space="0" w:color="auto"/>
              <w:bottom w:val="nil"/>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Бюджетные назначения</w:t>
            </w:r>
          </w:p>
        </w:tc>
      </w:tr>
      <w:tr w:rsidR="00B02B32" w:rsidTr="00CE0047">
        <w:tblPrEx>
          <w:tblCellMar>
            <w:top w:w="0" w:type="dxa"/>
            <w:bottom w:w="0" w:type="dxa"/>
          </w:tblCellMar>
        </w:tblPrEx>
        <w:trPr>
          <w:gridAfter w:val="4"/>
          <w:wAfter w:w="1348" w:type="dxa"/>
          <w:trHeight w:val="247"/>
        </w:trPr>
        <w:tc>
          <w:tcPr>
            <w:tcW w:w="2965" w:type="dxa"/>
            <w:gridSpan w:val="6"/>
            <w:tcBorders>
              <w:top w:val="nil"/>
              <w:left w:val="single" w:sz="6" w:space="0" w:color="auto"/>
              <w:bottom w:val="nil"/>
              <w:right w:val="single" w:sz="6" w:space="0" w:color="auto"/>
            </w:tcBorders>
          </w:tcPr>
          <w:p w:rsidR="00B02B32" w:rsidRDefault="00B02B32" w:rsidP="00CE0047">
            <w:pPr>
              <w:autoSpaceDE w:val="0"/>
              <w:autoSpaceDN w:val="0"/>
              <w:adjustRightInd w:val="0"/>
              <w:jc w:val="center"/>
              <w:rPr>
                <w:color w:val="000000"/>
                <w:sz w:val="16"/>
                <w:szCs w:val="16"/>
              </w:rPr>
            </w:pPr>
          </w:p>
        </w:tc>
        <w:tc>
          <w:tcPr>
            <w:tcW w:w="3218" w:type="dxa"/>
            <w:gridSpan w:val="8"/>
            <w:tcBorders>
              <w:top w:val="nil"/>
              <w:left w:val="single" w:sz="6" w:space="0" w:color="auto"/>
              <w:bottom w:val="nil"/>
              <w:right w:val="single" w:sz="6" w:space="0" w:color="auto"/>
            </w:tcBorders>
          </w:tcPr>
          <w:p w:rsidR="00B02B32" w:rsidRDefault="00B02B32" w:rsidP="00CE0047">
            <w:pPr>
              <w:autoSpaceDE w:val="0"/>
              <w:autoSpaceDN w:val="0"/>
              <w:adjustRightInd w:val="0"/>
              <w:jc w:val="center"/>
              <w:rPr>
                <w:color w:val="000000"/>
                <w:sz w:val="16"/>
                <w:szCs w:val="16"/>
              </w:rPr>
            </w:pPr>
          </w:p>
        </w:tc>
        <w:tc>
          <w:tcPr>
            <w:tcW w:w="2777" w:type="dxa"/>
            <w:gridSpan w:val="7"/>
            <w:tcBorders>
              <w:top w:val="nil"/>
              <w:left w:val="single" w:sz="6" w:space="0" w:color="auto"/>
              <w:bottom w:val="nil"/>
              <w:right w:val="single" w:sz="6" w:space="0" w:color="auto"/>
            </w:tcBorders>
          </w:tcPr>
          <w:p w:rsidR="00B02B32" w:rsidRDefault="00B02B32" w:rsidP="00CE0047">
            <w:pPr>
              <w:autoSpaceDE w:val="0"/>
              <w:autoSpaceDN w:val="0"/>
              <w:adjustRightInd w:val="0"/>
              <w:jc w:val="center"/>
              <w:rPr>
                <w:color w:val="000000"/>
                <w:sz w:val="16"/>
                <w:szCs w:val="16"/>
              </w:rPr>
            </w:pPr>
          </w:p>
        </w:tc>
      </w:tr>
      <w:tr w:rsidR="00B02B32" w:rsidTr="00CE0047">
        <w:tblPrEx>
          <w:tblCellMar>
            <w:top w:w="0" w:type="dxa"/>
            <w:bottom w:w="0" w:type="dxa"/>
          </w:tblCellMar>
        </w:tblPrEx>
        <w:trPr>
          <w:gridAfter w:val="4"/>
          <w:wAfter w:w="1348" w:type="dxa"/>
          <w:trHeight w:val="218"/>
        </w:trPr>
        <w:tc>
          <w:tcPr>
            <w:tcW w:w="2965" w:type="dxa"/>
            <w:gridSpan w:val="6"/>
            <w:tcBorders>
              <w:top w:val="nil"/>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p>
        </w:tc>
        <w:tc>
          <w:tcPr>
            <w:tcW w:w="3218" w:type="dxa"/>
            <w:gridSpan w:val="8"/>
            <w:tcBorders>
              <w:top w:val="nil"/>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p>
        </w:tc>
        <w:tc>
          <w:tcPr>
            <w:tcW w:w="2777" w:type="dxa"/>
            <w:gridSpan w:val="7"/>
            <w:tcBorders>
              <w:top w:val="nil"/>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p>
        </w:tc>
      </w:tr>
      <w:tr w:rsidR="00B02B32" w:rsidTr="00CE0047">
        <w:tblPrEx>
          <w:tblCellMar>
            <w:top w:w="0" w:type="dxa"/>
            <w:bottom w:w="0" w:type="dxa"/>
          </w:tblCellMar>
        </w:tblPrEx>
        <w:trPr>
          <w:gridAfter w:val="4"/>
          <w:wAfter w:w="1348" w:type="dxa"/>
          <w:trHeight w:val="434"/>
        </w:trPr>
        <w:tc>
          <w:tcPr>
            <w:tcW w:w="2965" w:type="dxa"/>
            <w:gridSpan w:val="6"/>
            <w:tcBorders>
              <w:top w:val="nil"/>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Источники финансирования дефицита бюджетов - всего</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000 90 00 00 00 00 0000 000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105,51</w:t>
            </w:r>
          </w:p>
        </w:tc>
      </w:tr>
      <w:tr w:rsidR="00B02B32" w:rsidTr="00CE0047">
        <w:tblPrEx>
          <w:tblCellMar>
            <w:top w:w="0" w:type="dxa"/>
            <w:bottom w:w="0" w:type="dxa"/>
          </w:tblCellMar>
        </w:tblPrEx>
        <w:trPr>
          <w:gridAfter w:val="4"/>
          <w:wAfter w:w="1348" w:type="dxa"/>
          <w:trHeight w:val="653"/>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ИСТОЧНИКИ ВНУТРЕННЕГО ФИНАНСИРОВАНИЯ ДЕФИЦИТОВ БЮДЖЕТОВ</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000 01 00 00 00 00 0000 000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105,51</w:t>
            </w:r>
          </w:p>
        </w:tc>
      </w:tr>
      <w:tr w:rsidR="00B02B32" w:rsidTr="00CE0047">
        <w:tblPrEx>
          <w:tblCellMar>
            <w:top w:w="0" w:type="dxa"/>
            <w:bottom w:w="0" w:type="dxa"/>
          </w:tblCellMar>
        </w:tblPrEx>
        <w:trPr>
          <w:gridAfter w:val="4"/>
          <w:wAfter w:w="1348" w:type="dxa"/>
          <w:trHeight w:val="449"/>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lastRenderedPageBreak/>
              <w:t xml:space="preserve">  Кредиты кредитных организаций в валюте Российской Федерации</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978 01 02 00 00 00 0000 000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105,51</w:t>
            </w:r>
          </w:p>
        </w:tc>
      </w:tr>
      <w:tr w:rsidR="00B02B32" w:rsidTr="00CE0047">
        <w:tblPrEx>
          <w:tblCellMar>
            <w:top w:w="0" w:type="dxa"/>
            <w:bottom w:w="0" w:type="dxa"/>
          </w:tblCellMar>
        </w:tblPrEx>
        <w:trPr>
          <w:gridAfter w:val="4"/>
          <w:wAfter w:w="1348" w:type="dxa"/>
          <w:trHeight w:val="653"/>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Получение кредитов от кредитных организаций в валюте Российской Федерации</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978 01 02 00 00 00 0000 700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105,51</w:t>
            </w:r>
          </w:p>
        </w:tc>
      </w:tr>
      <w:tr w:rsidR="00B02B32" w:rsidTr="00CE0047">
        <w:tblPrEx>
          <w:tblCellMar>
            <w:top w:w="0" w:type="dxa"/>
            <w:bottom w:w="0" w:type="dxa"/>
          </w:tblCellMar>
        </w:tblPrEx>
        <w:trPr>
          <w:gridAfter w:val="4"/>
          <w:wAfter w:w="1348" w:type="dxa"/>
          <w:trHeight w:val="653"/>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Погашение кредитов, предоставленных кредитными организациями в валюте Р Ф</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978 01 02 00 00 00 0000 800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w:t>
            </w:r>
          </w:p>
        </w:tc>
      </w:tr>
      <w:tr w:rsidR="00B02B32" w:rsidTr="00CE0047">
        <w:tblPrEx>
          <w:tblCellMar>
            <w:top w:w="0" w:type="dxa"/>
            <w:bottom w:w="0" w:type="dxa"/>
          </w:tblCellMar>
        </w:tblPrEx>
        <w:trPr>
          <w:gridAfter w:val="4"/>
          <w:wAfter w:w="1348" w:type="dxa"/>
          <w:trHeight w:val="914"/>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Получение кредитов от кредитных организаций бюджетами поселений в валюте Российской Федерации</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978 01 02 00 00 10 0000 710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105,51</w:t>
            </w:r>
          </w:p>
        </w:tc>
      </w:tr>
      <w:tr w:rsidR="00B02B32" w:rsidTr="00CE0047">
        <w:tblPrEx>
          <w:tblCellMar>
            <w:top w:w="0" w:type="dxa"/>
            <w:bottom w:w="0" w:type="dxa"/>
          </w:tblCellMar>
        </w:tblPrEx>
        <w:trPr>
          <w:gridAfter w:val="4"/>
          <w:wAfter w:w="1348" w:type="dxa"/>
          <w:trHeight w:val="638"/>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Погашение бюджетами поселений кредитов от кредитных организаций в валюте Р Ф</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978 01 02 00 00 10 0000 810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w:t>
            </w:r>
          </w:p>
        </w:tc>
      </w:tr>
      <w:tr w:rsidR="00B02B32" w:rsidTr="00CE0047">
        <w:tblPrEx>
          <w:tblCellMar>
            <w:top w:w="0" w:type="dxa"/>
            <w:bottom w:w="0" w:type="dxa"/>
          </w:tblCellMar>
        </w:tblPrEx>
        <w:trPr>
          <w:gridAfter w:val="4"/>
          <w:wAfter w:w="1348" w:type="dxa"/>
          <w:trHeight w:val="494"/>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Бюджетные кредиты от других бюджетов бюджетной системы Р Ф</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978 01 03 00 00 00 0000 000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w:t>
            </w:r>
          </w:p>
        </w:tc>
      </w:tr>
      <w:tr w:rsidR="00B02B32" w:rsidTr="00CE0047">
        <w:tblPrEx>
          <w:tblCellMar>
            <w:top w:w="0" w:type="dxa"/>
            <w:bottom w:w="0" w:type="dxa"/>
          </w:tblCellMar>
        </w:tblPrEx>
        <w:trPr>
          <w:gridAfter w:val="4"/>
          <w:wAfter w:w="1348" w:type="dxa"/>
          <w:trHeight w:val="653"/>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Погашение бюджетных кредитов, полученных от других бюджетов бюджетной системы Р Ф в валюте Р Ф</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000 01 03 00 00 00 0000 800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w:t>
            </w:r>
          </w:p>
        </w:tc>
      </w:tr>
      <w:tr w:rsidR="00B02B32" w:rsidTr="00CE0047">
        <w:tblPrEx>
          <w:tblCellMar>
            <w:top w:w="0" w:type="dxa"/>
            <w:bottom w:w="0" w:type="dxa"/>
          </w:tblCellMar>
        </w:tblPrEx>
        <w:trPr>
          <w:gridAfter w:val="4"/>
          <w:wAfter w:w="1348" w:type="dxa"/>
          <w:trHeight w:val="900"/>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Погашение бюджетами поселений кредитов от других бюджетов бюджетной системы РФ в валюте Р Ф</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978 01 03 00 00 10 0000 810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w:t>
            </w:r>
          </w:p>
        </w:tc>
      </w:tr>
      <w:tr w:rsidR="00B02B32" w:rsidTr="00CE0047">
        <w:tblPrEx>
          <w:tblCellMar>
            <w:top w:w="0" w:type="dxa"/>
            <w:bottom w:w="0" w:type="dxa"/>
          </w:tblCellMar>
        </w:tblPrEx>
        <w:trPr>
          <w:gridAfter w:val="4"/>
          <w:wAfter w:w="1348" w:type="dxa"/>
          <w:trHeight w:val="434"/>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Изменение остатков средств на счетах по учету средств бюджета</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000 01 05 00 00 00 0000 000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w:t>
            </w:r>
          </w:p>
        </w:tc>
      </w:tr>
      <w:tr w:rsidR="00B02B32" w:rsidTr="00CE0047">
        <w:tblPrEx>
          <w:tblCellMar>
            <w:top w:w="0" w:type="dxa"/>
            <w:bottom w:w="0" w:type="dxa"/>
          </w:tblCellMar>
        </w:tblPrEx>
        <w:trPr>
          <w:gridAfter w:val="4"/>
          <w:wAfter w:w="1348" w:type="dxa"/>
          <w:trHeight w:val="247"/>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Увеличение остатков средств бюджетов</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000 01 05 00 00 00 0000 500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-4 894,11</w:t>
            </w:r>
          </w:p>
        </w:tc>
      </w:tr>
      <w:tr w:rsidR="00B02B32" w:rsidTr="00CE0047">
        <w:tblPrEx>
          <w:tblCellMar>
            <w:top w:w="0" w:type="dxa"/>
            <w:bottom w:w="0" w:type="dxa"/>
          </w:tblCellMar>
        </w:tblPrEx>
        <w:trPr>
          <w:gridAfter w:val="4"/>
          <w:wAfter w:w="1348" w:type="dxa"/>
          <w:trHeight w:val="434"/>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Уменьшение остатков средств бюджетов</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000 01 05 00 00 00 0000 600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4 894,11</w:t>
            </w:r>
          </w:p>
        </w:tc>
      </w:tr>
      <w:tr w:rsidR="00B02B32" w:rsidTr="00CE0047">
        <w:tblPrEx>
          <w:tblCellMar>
            <w:top w:w="0" w:type="dxa"/>
            <w:bottom w:w="0" w:type="dxa"/>
          </w:tblCellMar>
        </w:tblPrEx>
        <w:trPr>
          <w:gridAfter w:val="4"/>
          <w:wAfter w:w="1348" w:type="dxa"/>
          <w:trHeight w:val="434"/>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Увеличение прочих остатков средств бюджетов</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000 01 05 02 00 00 0000 500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-4 894,11</w:t>
            </w:r>
          </w:p>
        </w:tc>
      </w:tr>
      <w:tr w:rsidR="00B02B32" w:rsidTr="00CE0047">
        <w:tblPrEx>
          <w:tblCellMar>
            <w:top w:w="0" w:type="dxa"/>
            <w:bottom w:w="0" w:type="dxa"/>
          </w:tblCellMar>
        </w:tblPrEx>
        <w:trPr>
          <w:gridAfter w:val="4"/>
          <w:wAfter w:w="1348" w:type="dxa"/>
          <w:trHeight w:val="434"/>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Увеличение прочих остатков денежных средств бюджетов</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000 01 05 02 01 00 0000 510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-4 894,11</w:t>
            </w:r>
          </w:p>
        </w:tc>
      </w:tr>
      <w:tr w:rsidR="00B02B32" w:rsidTr="00CE0047">
        <w:tblPrEx>
          <w:tblCellMar>
            <w:top w:w="0" w:type="dxa"/>
            <w:bottom w:w="0" w:type="dxa"/>
          </w:tblCellMar>
        </w:tblPrEx>
        <w:trPr>
          <w:gridAfter w:val="4"/>
          <w:wAfter w:w="1348" w:type="dxa"/>
          <w:trHeight w:val="434"/>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Увеличение прочих остатков денежных средств бюджетов поселений</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000 01 05 02 01 10 0000 510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-4 894,11</w:t>
            </w:r>
          </w:p>
        </w:tc>
      </w:tr>
      <w:tr w:rsidR="00B02B32" w:rsidTr="00CE0047">
        <w:tblPrEx>
          <w:tblCellMar>
            <w:top w:w="0" w:type="dxa"/>
            <w:bottom w:w="0" w:type="dxa"/>
          </w:tblCellMar>
        </w:tblPrEx>
        <w:trPr>
          <w:gridAfter w:val="4"/>
          <w:wAfter w:w="1348" w:type="dxa"/>
          <w:trHeight w:val="434"/>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Уменьшение прочих остатков средств бюджетов</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000 01 05 02 00 00 0000 600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4 894,11</w:t>
            </w:r>
          </w:p>
        </w:tc>
      </w:tr>
      <w:tr w:rsidR="00B02B32" w:rsidTr="00CE0047">
        <w:tblPrEx>
          <w:tblCellMar>
            <w:top w:w="0" w:type="dxa"/>
            <w:bottom w:w="0" w:type="dxa"/>
          </w:tblCellMar>
        </w:tblPrEx>
        <w:trPr>
          <w:gridAfter w:val="4"/>
          <w:wAfter w:w="1348" w:type="dxa"/>
          <w:trHeight w:val="434"/>
        </w:trPr>
        <w:tc>
          <w:tcPr>
            <w:tcW w:w="2965" w:type="dxa"/>
            <w:gridSpan w:val="6"/>
            <w:tcBorders>
              <w:top w:val="single" w:sz="6" w:space="0" w:color="auto"/>
              <w:left w:val="single" w:sz="6" w:space="0" w:color="auto"/>
              <w:bottom w:val="single" w:sz="2"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Уменьшение прочих остатков денежных средств бюджетов</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000 01 05 02 01 00 0000 610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4 894,11</w:t>
            </w:r>
          </w:p>
        </w:tc>
      </w:tr>
      <w:tr w:rsidR="00B02B32" w:rsidTr="00CE0047">
        <w:tblPrEx>
          <w:tblCellMar>
            <w:top w:w="0" w:type="dxa"/>
            <w:bottom w:w="0" w:type="dxa"/>
          </w:tblCellMar>
        </w:tblPrEx>
        <w:trPr>
          <w:gridAfter w:val="4"/>
          <w:wAfter w:w="1348" w:type="dxa"/>
          <w:trHeight w:val="434"/>
        </w:trPr>
        <w:tc>
          <w:tcPr>
            <w:tcW w:w="2965" w:type="dxa"/>
            <w:gridSpan w:val="6"/>
            <w:tcBorders>
              <w:top w:val="single" w:sz="6" w:space="0" w:color="auto"/>
              <w:left w:val="single" w:sz="6" w:space="0" w:color="auto"/>
              <w:bottom w:val="single" w:sz="6" w:space="0" w:color="auto"/>
              <w:right w:val="single" w:sz="12"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Уменьшение прочих остатков денежных средств бюджетов поселений</w:t>
            </w:r>
          </w:p>
        </w:tc>
        <w:tc>
          <w:tcPr>
            <w:tcW w:w="3218"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000 01 05 02 01 10 0000 610</w:t>
            </w:r>
          </w:p>
        </w:tc>
        <w:tc>
          <w:tcPr>
            <w:tcW w:w="2777"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4 894,11</w:t>
            </w:r>
          </w:p>
        </w:tc>
      </w:tr>
      <w:tr w:rsidR="00B02B32" w:rsidTr="00CE0047">
        <w:tblPrEx>
          <w:tblCellMar>
            <w:top w:w="0" w:type="dxa"/>
            <w:bottom w:w="0" w:type="dxa"/>
          </w:tblCellMar>
        </w:tblPrEx>
        <w:trPr>
          <w:gridAfter w:val="4"/>
          <w:wAfter w:w="1348" w:type="dxa"/>
          <w:trHeight w:val="247"/>
        </w:trPr>
        <w:tc>
          <w:tcPr>
            <w:tcW w:w="2965" w:type="dxa"/>
            <w:gridSpan w:val="6"/>
            <w:tcBorders>
              <w:top w:val="nil"/>
              <w:left w:val="nil"/>
              <w:bottom w:val="nil"/>
              <w:right w:val="nil"/>
            </w:tcBorders>
          </w:tcPr>
          <w:p w:rsidR="00B02B32" w:rsidRDefault="00B02B32" w:rsidP="00CE0047">
            <w:pPr>
              <w:autoSpaceDE w:val="0"/>
              <w:autoSpaceDN w:val="0"/>
              <w:adjustRightInd w:val="0"/>
              <w:rPr>
                <w:color w:val="000000"/>
                <w:sz w:val="16"/>
                <w:szCs w:val="16"/>
              </w:rPr>
            </w:pPr>
          </w:p>
        </w:tc>
        <w:tc>
          <w:tcPr>
            <w:tcW w:w="3218" w:type="dxa"/>
            <w:gridSpan w:val="8"/>
            <w:tcBorders>
              <w:top w:val="nil"/>
              <w:left w:val="nil"/>
              <w:bottom w:val="nil"/>
              <w:right w:val="nil"/>
            </w:tcBorders>
          </w:tcPr>
          <w:p w:rsidR="00B02B32" w:rsidRDefault="00B02B32" w:rsidP="00CE0047">
            <w:pPr>
              <w:autoSpaceDE w:val="0"/>
              <w:autoSpaceDN w:val="0"/>
              <w:adjustRightInd w:val="0"/>
              <w:rPr>
                <w:color w:val="000000"/>
                <w:sz w:val="16"/>
                <w:szCs w:val="16"/>
                <w:u w:val="single"/>
              </w:rPr>
            </w:pPr>
          </w:p>
        </w:tc>
        <w:tc>
          <w:tcPr>
            <w:tcW w:w="2777" w:type="dxa"/>
            <w:gridSpan w:val="7"/>
            <w:tcBorders>
              <w:top w:val="nil"/>
              <w:left w:val="nil"/>
              <w:bottom w:val="nil"/>
              <w:right w:val="nil"/>
            </w:tcBorders>
          </w:tcPr>
          <w:p w:rsidR="00B02B32" w:rsidRDefault="00B02B32" w:rsidP="00CE0047">
            <w:pPr>
              <w:autoSpaceDE w:val="0"/>
              <w:autoSpaceDN w:val="0"/>
              <w:adjustRightInd w:val="0"/>
              <w:rPr>
                <w:color w:val="000000"/>
                <w:sz w:val="16"/>
                <w:szCs w:val="16"/>
              </w:rPr>
            </w:pPr>
          </w:p>
        </w:tc>
      </w:tr>
      <w:tr w:rsidR="00B02B32" w:rsidTr="00CE0047">
        <w:tblPrEx>
          <w:tblCellMar>
            <w:top w:w="0" w:type="dxa"/>
            <w:bottom w:w="0" w:type="dxa"/>
          </w:tblCellMar>
        </w:tblPrEx>
        <w:trPr>
          <w:gridAfter w:val="4"/>
          <w:wAfter w:w="1348" w:type="dxa"/>
          <w:trHeight w:val="247"/>
        </w:trPr>
        <w:tc>
          <w:tcPr>
            <w:tcW w:w="2965" w:type="dxa"/>
            <w:gridSpan w:val="6"/>
            <w:tcBorders>
              <w:top w:val="nil"/>
              <w:left w:val="nil"/>
              <w:bottom w:val="nil"/>
              <w:right w:val="nil"/>
            </w:tcBorders>
          </w:tcPr>
          <w:p w:rsidR="00B02B32" w:rsidRDefault="00B02B32" w:rsidP="00CE0047">
            <w:pPr>
              <w:autoSpaceDE w:val="0"/>
              <w:autoSpaceDN w:val="0"/>
              <w:adjustRightInd w:val="0"/>
              <w:rPr>
                <w:color w:val="000000"/>
                <w:sz w:val="16"/>
                <w:szCs w:val="16"/>
              </w:rPr>
            </w:pPr>
          </w:p>
        </w:tc>
        <w:tc>
          <w:tcPr>
            <w:tcW w:w="3218" w:type="dxa"/>
            <w:gridSpan w:val="8"/>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2777" w:type="dxa"/>
            <w:gridSpan w:val="7"/>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r>
      <w:tr w:rsidR="00B02B32" w:rsidTr="00CE0047">
        <w:tblPrEx>
          <w:tblCellMar>
            <w:top w:w="0" w:type="dxa"/>
            <w:bottom w:w="0" w:type="dxa"/>
          </w:tblCellMar>
        </w:tblPrEx>
        <w:trPr>
          <w:gridAfter w:val="4"/>
          <w:wAfter w:w="1348" w:type="dxa"/>
          <w:trHeight w:val="305"/>
        </w:trPr>
        <w:tc>
          <w:tcPr>
            <w:tcW w:w="2965" w:type="dxa"/>
            <w:gridSpan w:val="6"/>
            <w:tcBorders>
              <w:top w:val="nil"/>
              <w:left w:val="nil"/>
              <w:bottom w:val="nil"/>
              <w:right w:val="nil"/>
            </w:tcBorders>
          </w:tcPr>
          <w:p w:rsidR="00B02B32" w:rsidRDefault="00B02B32" w:rsidP="00CE0047">
            <w:pPr>
              <w:autoSpaceDE w:val="0"/>
              <w:autoSpaceDN w:val="0"/>
              <w:adjustRightInd w:val="0"/>
              <w:rPr>
                <w:color w:val="000000"/>
              </w:rPr>
            </w:pPr>
            <w:r>
              <w:rPr>
                <w:color w:val="000000"/>
              </w:rPr>
              <w:t>Глава администрации Владимирского МО</w:t>
            </w:r>
          </w:p>
        </w:tc>
        <w:tc>
          <w:tcPr>
            <w:tcW w:w="3218" w:type="dxa"/>
            <w:gridSpan w:val="8"/>
            <w:tcBorders>
              <w:top w:val="nil"/>
              <w:left w:val="nil"/>
              <w:bottom w:val="nil"/>
              <w:right w:val="nil"/>
            </w:tcBorders>
          </w:tcPr>
          <w:p w:rsidR="00B02B32" w:rsidRDefault="00B02B32" w:rsidP="00CE0047">
            <w:pPr>
              <w:autoSpaceDE w:val="0"/>
              <w:autoSpaceDN w:val="0"/>
              <w:adjustRightInd w:val="0"/>
              <w:rPr>
                <w:color w:val="000000"/>
                <w:sz w:val="20"/>
                <w:szCs w:val="20"/>
              </w:rPr>
            </w:pPr>
          </w:p>
        </w:tc>
        <w:tc>
          <w:tcPr>
            <w:tcW w:w="2777" w:type="dxa"/>
            <w:gridSpan w:val="7"/>
            <w:tcBorders>
              <w:top w:val="nil"/>
              <w:left w:val="nil"/>
              <w:bottom w:val="nil"/>
              <w:right w:val="nil"/>
            </w:tcBorders>
          </w:tcPr>
          <w:p w:rsidR="00B02B32" w:rsidRDefault="00B02B32" w:rsidP="00CE0047">
            <w:pPr>
              <w:autoSpaceDE w:val="0"/>
              <w:autoSpaceDN w:val="0"/>
              <w:adjustRightInd w:val="0"/>
              <w:jc w:val="right"/>
              <w:rPr>
                <w:color w:val="000000"/>
              </w:rPr>
            </w:pPr>
            <w:r>
              <w:rPr>
                <w:color w:val="000000"/>
              </w:rPr>
              <w:t>Е.А.Макарова</w:t>
            </w:r>
          </w:p>
        </w:tc>
      </w:tr>
      <w:tr w:rsidR="00B02B32" w:rsidTr="00CE0047">
        <w:tblPrEx>
          <w:tblCellMar>
            <w:top w:w="0" w:type="dxa"/>
            <w:bottom w:w="0" w:type="dxa"/>
          </w:tblCellMar>
        </w:tblPrEx>
        <w:trPr>
          <w:gridAfter w:val="4"/>
          <w:wAfter w:w="1348" w:type="dxa"/>
          <w:trHeight w:val="247"/>
        </w:trPr>
        <w:tc>
          <w:tcPr>
            <w:tcW w:w="2965" w:type="dxa"/>
            <w:gridSpan w:val="6"/>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3218" w:type="dxa"/>
            <w:gridSpan w:val="8"/>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c>
          <w:tcPr>
            <w:tcW w:w="2777" w:type="dxa"/>
            <w:gridSpan w:val="7"/>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r>
      <w:tr w:rsidR="00B02B32" w:rsidTr="00CE0047">
        <w:tblPrEx>
          <w:tblCellMar>
            <w:top w:w="0" w:type="dxa"/>
            <w:bottom w:w="0" w:type="dxa"/>
          </w:tblCellMar>
        </w:tblPrEx>
        <w:trPr>
          <w:gridAfter w:val="1"/>
          <w:wAfter w:w="639" w:type="dxa"/>
          <w:trHeight w:val="288"/>
        </w:trPr>
        <w:tc>
          <w:tcPr>
            <w:tcW w:w="2613" w:type="dxa"/>
            <w:gridSpan w:val="4"/>
            <w:tcBorders>
              <w:top w:val="nil"/>
              <w:left w:val="nil"/>
              <w:bottom w:val="nil"/>
              <w:right w:val="nil"/>
            </w:tcBorders>
          </w:tcPr>
          <w:p w:rsidR="00B02B32" w:rsidRDefault="00B02B32" w:rsidP="00CE0047">
            <w:pPr>
              <w:autoSpaceDE w:val="0"/>
              <w:autoSpaceDN w:val="0"/>
              <w:adjustRightInd w:val="0"/>
              <w:jc w:val="right"/>
              <w:rPr>
                <w:color w:val="000000"/>
                <w:sz w:val="14"/>
                <w:szCs w:val="14"/>
              </w:rPr>
            </w:pPr>
          </w:p>
        </w:tc>
        <w:tc>
          <w:tcPr>
            <w:tcW w:w="2601" w:type="dxa"/>
            <w:gridSpan w:val="7"/>
            <w:tcBorders>
              <w:top w:val="nil"/>
              <w:left w:val="nil"/>
              <w:bottom w:val="nil"/>
              <w:right w:val="nil"/>
            </w:tcBorders>
          </w:tcPr>
          <w:p w:rsidR="00B02B32" w:rsidRDefault="00B02B32" w:rsidP="00CE0047">
            <w:pPr>
              <w:autoSpaceDE w:val="0"/>
              <w:autoSpaceDN w:val="0"/>
              <w:adjustRightInd w:val="0"/>
              <w:jc w:val="center"/>
              <w:rPr>
                <w:color w:val="000000"/>
                <w:sz w:val="12"/>
                <w:szCs w:val="12"/>
              </w:rPr>
            </w:pPr>
          </w:p>
        </w:tc>
        <w:tc>
          <w:tcPr>
            <w:tcW w:w="4455" w:type="dxa"/>
            <w:gridSpan w:val="13"/>
            <w:tcBorders>
              <w:top w:val="nil"/>
              <w:left w:val="nil"/>
              <w:bottom w:val="nil"/>
              <w:right w:val="nil"/>
            </w:tcBorders>
          </w:tcPr>
          <w:p w:rsidR="00B02B32" w:rsidRDefault="00B02B32" w:rsidP="00CE0047">
            <w:pPr>
              <w:autoSpaceDE w:val="0"/>
              <w:autoSpaceDN w:val="0"/>
              <w:adjustRightInd w:val="0"/>
              <w:rPr>
                <w:color w:val="000000"/>
                <w:sz w:val="20"/>
                <w:szCs w:val="20"/>
              </w:rPr>
            </w:pPr>
            <w:r>
              <w:rPr>
                <w:color w:val="000000"/>
                <w:sz w:val="20"/>
                <w:szCs w:val="20"/>
              </w:rPr>
              <w:t>Приложение 12</w:t>
            </w:r>
          </w:p>
        </w:tc>
      </w:tr>
      <w:tr w:rsidR="00B02B32" w:rsidTr="00CE0047">
        <w:tblPrEx>
          <w:tblCellMar>
            <w:top w:w="0" w:type="dxa"/>
            <w:bottom w:w="0" w:type="dxa"/>
          </w:tblCellMar>
        </w:tblPrEx>
        <w:trPr>
          <w:gridAfter w:val="1"/>
          <w:wAfter w:w="639" w:type="dxa"/>
          <w:trHeight w:val="288"/>
        </w:trPr>
        <w:tc>
          <w:tcPr>
            <w:tcW w:w="2613" w:type="dxa"/>
            <w:gridSpan w:val="4"/>
            <w:tcBorders>
              <w:top w:val="nil"/>
              <w:left w:val="nil"/>
              <w:bottom w:val="nil"/>
              <w:right w:val="nil"/>
            </w:tcBorders>
          </w:tcPr>
          <w:p w:rsidR="00B02B32" w:rsidRDefault="00B02B32" w:rsidP="00CE0047">
            <w:pPr>
              <w:autoSpaceDE w:val="0"/>
              <w:autoSpaceDN w:val="0"/>
              <w:adjustRightInd w:val="0"/>
              <w:jc w:val="right"/>
              <w:rPr>
                <w:color w:val="000000"/>
                <w:sz w:val="14"/>
                <w:szCs w:val="14"/>
              </w:rPr>
            </w:pPr>
          </w:p>
        </w:tc>
        <w:tc>
          <w:tcPr>
            <w:tcW w:w="2601" w:type="dxa"/>
            <w:gridSpan w:val="7"/>
            <w:tcBorders>
              <w:top w:val="nil"/>
              <w:left w:val="nil"/>
              <w:bottom w:val="nil"/>
              <w:right w:val="nil"/>
            </w:tcBorders>
          </w:tcPr>
          <w:p w:rsidR="00B02B32" w:rsidRDefault="00B02B32" w:rsidP="00CE0047">
            <w:pPr>
              <w:autoSpaceDE w:val="0"/>
              <w:autoSpaceDN w:val="0"/>
              <w:adjustRightInd w:val="0"/>
              <w:jc w:val="center"/>
              <w:rPr>
                <w:color w:val="000000"/>
                <w:sz w:val="12"/>
                <w:szCs w:val="12"/>
              </w:rPr>
            </w:pPr>
          </w:p>
        </w:tc>
        <w:tc>
          <w:tcPr>
            <w:tcW w:w="4455" w:type="dxa"/>
            <w:gridSpan w:val="13"/>
            <w:tcBorders>
              <w:top w:val="nil"/>
              <w:left w:val="nil"/>
              <w:bottom w:val="nil"/>
              <w:right w:val="nil"/>
            </w:tcBorders>
          </w:tcPr>
          <w:p w:rsidR="00B02B32" w:rsidRDefault="00B02B32" w:rsidP="00CE0047">
            <w:pPr>
              <w:autoSpaceDE w:val="0"/>
              <w:autoSpaceDN w:val="0"/>
              <w:adjustRightInd w:val="0"/>
              <w:rPr>
                <w:color w:val="000000"/>
                <w:sz w:val="16"/>
                <w:szCs w:val="16"/>
              </w:rPr>
            </w:pPr>
            <w:r>
              <w:rPr>
                <w:color w:val="000000"/>
                <w:sz w:val="16"/>
                <w:szCs w:val="16"/>
              </w:rPr>
              <w:t>к решению Думы "О  бюджете  Владимирского                               муниципального образования на 2017 год и на плановый период 2018 -2019 годов"                                                                        № 129\47 от 26.12.2016 г.</w:t>
            </w:r>
          </w:p>
        </w:tc>
      </w:tr>
      <w:tr w:rsidR="00B02B32" w:rsidTr="00CE0047">
        <w:tblPrEx>
          <w:tblCellMar>
            <w:top w:w="0" w:type="dxa"/>
            <w:bottom w:w="0" w:type="dxa"/>
          </w:tblCellMar>
        </w:tblPrEx>
        <w:trPr>
          <w:gridAfter w:val="1"/>
          <w:wAfter w:w="639" w:type="dxa"/>
          <w:trHeight w:val="163"/>
        </w:trPr>
        <w:tc>
          <w:tcPr>
            <w:tcW w:w="2613" w:type="dxa"/>
            <w:gridSpan w:val="4"/>
            <w:tcBorders>
              <w:top w:val="nil"/>
              <w:left w:val="nil"/>
              <w:bottom w:val="nil"/>
              <w:right w:val="nil"/>
            </w:tcBorders>
          </w:tcPr>
          <w:p w:rsidR="00B02B32" w:rsidRDefault="00B02B32" w:rsidP="00CE0047">
            <w:pPr>
              <w:autoSpaceDE w:val="0"/>
              <w:autoSpaceDN w:val="0"/>
              <w:adjustRightInd w:val="0"/>
              <w:jc w:val="right"/>
              <w:rPr>
                <w:color w:val="000000"/>
                <w:sz w:val="14"/>
                <w:szCs w:val="14"/>
              </w:rPr>
            </w:pPr>
          </w:p>
        </w:tc>
        <w:tc>
          <w:tcPr>
            <w:tcW w:w="2601" w:type="dxa"/>
            <w:gridSpan w:val="7"/>
            <w:tcBorders>
              <w:top w:val="nil"/>
              <w:left w:val="nil"/>
              <w:bottom w:val="nil"/>
              <w:right w:val="nil"/>
            </w:tcBorders>
          </w:tcPr>
          <w:p w:rsidR="00B02B32" w:rsidRDefault="00B02B32" w:rsidP="00CE0047">
            <w:pPr>
              <w:autoSpaceDE w:val="0"/>
              <w:autoSpaceDN w:val="0"/>
              <w:adjustRightInd w:val="0"/>
              <w:jc w:val="center"/>
              <w:rPr>
                <w:color w:val="000000"/>
                <w:sz w:val="12"/>
                <w:szCs w:val="12"/>
              </w:rPr>
            </w:pPr>
          </w:p>
        </w:tc>
        <w:tc>
          <w:tcPr>
            <w:tcW w:w="1586" w:type="dxa"/>
            <w:gridSpan w:val="5"/>
            <w:tcBorders>
              <w:top w:val="nil"/>
              <w:left w:val="nil"/>
              <w:bottom w:val="nil"/>
              <w:right w:val="nil"/>
            </w:tcBorders>
          </w:tcPr>
          <w:p w:rsidR="00B02B32" w:rsidRDefault="00B02B32" w:rsidP="00CE0047">
            <w:pPr>
              <w:autoSpaceDE w:val="0"/>
              <w:autoSpaceDN w:val="0"/>
              <w:adjustRightInd w:val="0"/>
              <w:rPr>
                <w:b/>
                <w:bCs/>
                <w:color w:val="000000"/>
                <w:sz w:val="20"/>
                <w:szCs w:val="20"/>
              </w:rPr>
            </w:pPr>
          </w:p>
        </w:tc>
        <w:tc>
          <w:tcPr>
            <w:tcW w:w="2869" w:type="dxa"/>
            <w:gridSpan w:val="8"/>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gridAfter w:val="1"/>
          <w:wAfter w:w="639" w:type="dxa"/>
          <w:trHeight w:val="288"/>
        </w:trPr>
        <w:tc>
          <w:tcPr>
            <w:tcW w:w="9669" w:type="dxa"/>
            <w:gridSpan w:val="24"/>
            <w:tcBorders>
              <w:top w:val="nil"/>
              <w:left w:val="nil"/>
              <w:bottom w:val="nil"/>
              <w:right w:val="nil"/>
            </w:tcBorders>
          </w:tcPr>
          <w:p w:rsidR="00B02B32" w:rsidRDefault="00B02B32" w:rsidP="00CE0047">
            <w:pPr>
              <w:autoSpaceDE w:val="0"/>
              <w:autoSpaceDN w:val="0"/>
              <w:adjustRightInd w:val="0"/>
              <w:jc w:val="center"/>
              <w:rPr>
                <w:b/>
                <w:bCs/>
                <w:color w:val="000000"/>
              </w:rPr>
            </w:pPr>
            <w:r>
              <w:rPr>
                <w:b/>
                <w:bCs/>
                <w:color w:val="000000"/>
              </w:rPr>
              <w:t>Источники внутреннего финансирования</w:t>
            </w:r>
          </w:p>
          <w:p w:rsidR="00B02B32" w:rsidRDefault="00B02B32" w:rsidP="00CE0047">
            <w:pPr>
              <w:autoSpaceDE w:val="0"/>
              <w:autoSpaceDN w:val="0"/>
              <w:adjustRightInd w:val="0"/>
              <w:jc w:val="center"/>
              <w:rPr>
                <w:b/>
                <w:bCs/>
                <w:color w:val="000000"/>
              </w:rPr>
            </w:pPr>
            <w:r>
              <w:rPr>
                <w:b/>
                <w:bCs/>
                <w:color w:val="000000"/>
              </w:rPr>
              <w:t xml:space="preserve"> дефицита  бюджета Владимирского МО   на плановый период 2018-2019 годов</w:t>
            </w:r>
          </w:p>
        </w:tc>
      </w:tr>
      <w:tr w:rsidR="00B02B32" w:rsidTr="00CE0047">
        <w:tblPrEx>
          <w:tblCellMar>
            <w:top w:w="0" w:type="dxa"/>
            <w:bottom w:w="0" w:type="dxa"/>
          </w:tblCellMar>
        </w:tblPrEx>
        <w:trPr>
          <w:gridAfter w:val="1"/>
          <w:wAfter w:w="639" w:type="dxa"/>
          <w:trHeight w:val="288"/>
        </w:trPr>
        <w:tc>
          <w:tcPr>
            <w:tcW w:w="2613" w:type="dxa"/>
            <w:gridSpan w:val="4"/>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2601" w:type="dxa"/>
            <w:gridSpan w:val="7"/>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1586" w:type="dxa"/>
            <w:gridSpan w:val="5"/>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2869" w:type="dxa"/>
            <w:gridSpan w:val="8"/>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PrEx>
        <w:trPr>
          <w:gridAfter w:val="1"/>
          <w:wAfter w:w="639" w:type="dxa"/>
          <w:trHeight w:val="288"/>
        </w:trPr>
        <w:tc>
          <w:tcPr>
            <w:tcW w:w="2613" w:type="dxa"/>
            <w:gridSpan w:val="4"/>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c>
          <w:tcPr>
            <w:tcW w:w="2601" w:type="dxa"/>
            <w:gridSpan w:val="7"/>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c>
          <w:tcPr>
            <w:tcW w:w="1586" w:type="dxa"/>
            <w:gridSpan w:val="5"/>
            <w:tcBorders>
              <w:top w:val="nil"/>
              <w:left w:val="nil"/>
              <w:bottom w:val="nil"/>
              <w:right w:val="nil"/>
            </w:tcBorders>
          </w:tcPr>
          <w:p w:rsidR="00B02B32" w:rsidRDefault="00B02B32" w:rsidP="00CE0047">
            <w:pPr>
              <w:autoSpaceDE w:val="0"/>
              <w:autoSpaceDN w:val="0"/>
              <w:adjustRightInd w:val="0"/>
              <w:jc w:val="right"/>
              <w:rPr>
                <w:b/>
                <w:bCs/>
                <w:color w:val="000000"/>
                <w:sz w:val="20"/>
                <w:szCs w:val="20"/>
              </w:rPr>
            </w:pPr>
          </w:p>
        </w:tc>
        <w:tc>
          <w:tcPr>
            <w:tcW w:w="2869" w:type="dxa"/>
            <w:gridSpan w:val="8"/>
            <w:tcBorders>
              <w:top w:val="nil"/>
              <w:left w:val="nil"/>
              <w:bottom w:val="nil"/>
              <w:right w:val="nil"/>
            </w:tcBorders>
          </w:tcPr>
          <w:p w:rsidR="00B02B32" w:rsidRDefault="00B02B32" w:rsidP="00CE0047">
            <w:pPr>
              <w:autoSpaceDE w:val="0"/>
              <w:autoSpaceDN w:val="0"/>
              <w:adjustRightInd w:val="0"/>
              <w:jc w:val="center"/>
              <w:rPr>
                <w:color w:val="000000"/>
                <w:sz w:val="20"/>
                <w:szCs w:val="20"/>
              </w:rPr>
            </w:pPr>
            <w:r>
              <w:rPr>
                <w:color w:val="000000"/>
                <w:sz w:val="20"/>
                <w:szCs w:val="20"/>
              </w:rPr>
              <w:t>тыс.руб.</w:t>
            </w:r>
          </w:p>
        </w:tc>
      </w:tr>
      <w:tr w:rsidR="00B02B32" w:rsidTr="00CE0047">
        <w:tblPrEx>
          <w:tblCellMar>
            <w:top w:w="0" w:type="dxa"/>
            <w:bottom w:w="0" w:type="dxa"/>
          </w:tblCellMar>
        </w:tblPrEx>
        <w:trPr>
          <w:gridAfter w:val="1"/>
          <w:wAfter w:w="639" w:type="dxa"/>
          <w:trHeight w:val="233"/>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Наименование показателя</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r>
              <w:rPr>
                <w:color w:val="000000"/>
                <w:sz w:val="16"/>
                <w:szCs w:val="16"/>
              </w:rPr>
              <w:t xml:space="preserve">Код источника финансирования по бюджетной классификации </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2018 год</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2019 год</w:t>
            </w:r>
          </w:p>
        </w:tc>
      </w:tr>
      <w:tr w:rsidR="00B02B32" w:rsidTr="00CE0047">
        <w:tblPrEx>
          <w:tblCellMar>
            <w:top w:w="0" w:type="dxa"/>
            <w:bottom w:w="0" w:type="dxa"/>
          </w:tblCellMar>
        </w:tblPrEx>
        <w:trPr>
          <w:gridAfter w:val="1"/>
          <w:wAfter w:w="639" w:type="dxa"/>
          <w:trHeight w:val="233"/>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p>
        </w:tc>
      </w:tr>
      <w:tr w:rsidR="00B02B32" w:rsidTr="00CE0047">
        <w:tblPrEx>
          <w:tblCellMar>
            <w:top w:w="0" w:type="dxa"/>
            <w:bottom w:w="0" w:type="dxa"/>
          </w:tblCellMar>
        </w:tblPrEx>
        <w:trPr>
          <w:gridAfter w:val="1"/>
          <w:wAfter w:w="639" w:type="dxa"/>
          <w:trHeight w:val="206"/>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16"/>
                <w:szCs w:val="16"/>
              </w:rPr>
            </w:pP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6"/>
                <w:szCs w:val="16"/>
              </w:rPr>
            </w:pP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p>
        </w:tc>
      </w:tr>
      <w:tr w:rsidR="00B02B32" w:rsidTr="00CE0047">
        <w:tblPrEx>
          <w:tblCellMar>
            <w:top w:w="0" w:type="dxa"/>
            <w:bottom w:w="0" w:type="dxa"/>
          </w:tblCellMar>
        </w:tblPrEx>
        <w:trPr>
          <w:gridAfter w:val="1"/>
          <w:wAfter w:w="639" w:type="dxa"/>
          <w:trHeight w:val="408"/>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Источники финансирования дефицита бюджетов - всего</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000 90 00 00 00 00 0000 000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105,0</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109,3</w:t>
            </w:r>
          </w:p>
        </w:tc>
      </w:tr>
      <w:tr w:rsidR="00B02B32" w:rsidTr="00CE0047">
        <w:tblPrEx>
          <w:tblCellMar>
            <w:top w:w="0" w:type="dxa"/>
            <w:bottom w:w="0" w:type="dxa"/>
          </w:tblCellMar>
        </w:tblPrEx>
        <w:trPr>
          <w:gridAfter w:val="1"/>
          <w:wAfter w:w="639" w:type="dxa"/>
          <w:trHeight w:val="614"/>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lastRenderedPageBreak/>
              <w:t xml:space="preserve">  ИСТОЧНИКИ ВНУТРЕННЕГО ФИНАНСИРОВАНИЯ ДЕФИЦИТОВ БЮДЖЕТОВ</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000 01 00 00 00 00 0000 000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105,0</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109,3</w:t>
            </w:r>
          </w:p>
        </w:tc>
      </w:tr>
      <w:tr w:rsidR="00B02B32" w:rsidTr="00CE0047">
        <w:tblPrEx>
          <w:tblCellMar>
            <w:top w:w="0" w:type="dxa"/>
            <w:bottom w:w="0" w:type="dxa"/>
          </w:tblCellMar>
        </w:tblPrEx>
        <w:trPr>
          <w:gridAfter w:val="1"/>
          <w:wAfter w:w="639" w:type="dxa"/>
          <w:trHeight w:val="422"/>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Кредиты кредитных организаций в валюте Российской Федерации</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978 01 02 00 00 00 0000 000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105,0</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109,3</w:t>
            </w:r>
          </w:p>
        </w:tc>
      </w:tr>
      <w:tr w:rsidR="00B02B32" w:rsidTr="00CE0047">
        <w:tblPrEx>
          <w:tblCellMar>
            <w:top w:w="0" w:type="dxa"/>
            <w:bottom w:w="0" w:type="dxa"/>
          </w:tblCellMar>
        </w:tblPrEx>
        <w:trPr>
          <w:gridAfter w:val="1"/>
          <w:wAfter w:w="639" w:type="dxa"/>
          <w:trHeight w:val="614"/>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Получение кредитов от кредитных организаций в валюте Российской Федерации</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978 01 02 00 00 00 0000 700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105,0</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109,3</w:t>
            </w:r>
          </w:p>
        </w:tc>
      </w:tr>
      <w:tr w:rsidR="00B02B32" w:rsidTr="00CE0047">
        <w:tblPrEx>
          <w:tblCellMar>
            <w:top w:w="0" w:type="dxa"/>
            <w:bottom w:w="0" w:type="dxa"/>
          </w:tblCellMar>
        </w:tblPrEx>
        <w:trPr>
          <w:gridAfter w:val="1"/>
          <w:wAfter w:w="639" w:type="dxa"/>
          <w:trHeight w:val="408"/>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Погашение кредитов, предоставленных кредитными организациями в валюте Р Ф</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978 01 02 00 00 00 0000 800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0,0</w:t>
            </w:r>
          </w:p>
        </w:tc>
      </w:tr>
      <w:tr w:rsidR="00B02B32" w:rsidTr="00CE0047">
        <w:tblPrEx>
          <w:tblCellMar>
            <w:top w:w="0" w:type="dxa"/>
            <w:bottom w:w="0" w:type="dxa"/>
          </w:tblCellMar>
        </w:tblPrEx>
        <w:trPr>
          <w:gridAfter w:val="1"/>
          <w:wAfter w:w="639" w:type="dxa"/>
          <w:trHeight w:val="600"/>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Получение кредитов от кредитных организаций бюджетами поселений в валюте Российской Федерации</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978 01 02 00 00 10 0000 710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105,0</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109,3</w:t>
            </w:r>
          </w:p>
        </w:tc>
      </w:tr>
      <w:tr w:rsidR="00B02B32" w:rsidTr="00CE0047">
        <w:tblPrEx>
          <w:tblCellMar>
            <w:top w:w="0" w:type="dxa"/>
            <w:bottom w:w="0" w:type="dxa"/>
          </w:tblCellMar>
        </w:tblPrEx>
        <w:trPr>
          <w:gridAfter w:val="1"/>
          <w:wAfter w:w="639" w:type="dxa"/>
          <w:trHeight w:val="478"/>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Погашение бюджетами поселений кредитов от кредитных организаций в валюте Р Ф</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978 01 02 00 00 10 0000 810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0,0</w:t>
            </w:r>
          </w:p>
        </w:tc>
      </w:tr>
      <w:tr w:rsidR="00B02B32" w:rsidTr="00CE0047">
        <w:tblPrEx>
          <w:tblCellMar>
            <w:top w:w="0" w:type="dxa"/>
            <w:bottom w:w="0" w:type="dxa"/>
          </w:tblCellMar>
        </w:tblPrEx>
        <w:trPr>
          <w:gridAfter w:val="1"/>
          <w:wAfter w:w="639" w:type="dxa"/>
          <w:trHeight w:val="466"/>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Бюджетные кредиты от других бюджетов бюджетной системы Р Ф</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978 01 03 00 00 00 0000 000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0,0</w:t>
            </w:r>
          </w:p>
        </w:tc>
      </w:tr>
      <w:tr w:rsidR="00B02B32" w:rsidTr="00CE0047">
        <w:tblPrEx>
          <w:tblCellMar>
            <w:top w:w="0" w:type="dxa"/>
            <w:bottom w:w="0" w:type="dxa"/>
          </w:tblCellMar>
        </w:tblPrEx>
        <w:trPr>
          <w:gridAfter w:val="1"/>
          <w:wAfter w:w="639" w:type="dxa"/>
          <w:trHeight w:val="492"/>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Погашение бюджетных кредитов, полученных от других бюджетов бюджетной системы Р Ф в валюте Р Ф</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000 01 03 00 00 00 0000 800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0,0</w:t>
            </w:r>
          </w:p>
        </w:tc>
      </w:tr>
      <w:tr w:rsidR="00B02B32" w:rsidTr="00CE0047">
        <w:tblPrEx>
          <w:tblCellMar>
            <w:top w:w="0" w:type="dxa"/>
            <w:bottom w:w="0" w:type="dxa"/>
          </w:tblCellMar>
        </w:tblPrEx>
        <w:trPr>
          <w:gridAfter w:val="1"/>
          <w:wAfter w:w="639" w:type="dxa"/>
          <w:trHeight w:val="492"/>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Погашение бюджетами поселений кредитов от других бюджетов бюджетной системы РФ в валюте Р Ф</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978 01 03 00 00 10 0000 810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0,0</w:t>
            </w:r>
          </w:p>
        </w:tc>
      </w:tr>
      <w:tr w:rsidR="00B02B32" w:rsidTr="00CE0047">
        <w:tblPrEx>
          <w:tblCellMar>
            <w:top w:w="0" w:type="dxa"/>
            <w:bottom w:w="0" w:type="dxa"/>
          </w:tblCellMar>
        </w:tblPrEx>
        <w:trPr>
          <w:gridAfter w:val="1"/>
          <w:wAfter w:w="639" w:type="dxa"/>
          <w:trHeight w:val="408"/>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Изменение остатков средств на счетах по учету средств бюджета</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000 01 05 00 00 00 0000 000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w:t>
            </w:r>
          </w:p>
        </w:tc>
      </w:tr>
      <w:tr w:rsidR="00B02B32" w:rsidTr="00CE0047">
        <w:tblPrEx>
          <w:tblCellMar>
            <w:top w:w="0" w:type="dxa"/>
            <w:bottom w:w="0" w:type="dxa"/>
          </w:tblCellMar>
        </w:tblPrEx>
        <w:trPr>
          <w:gridAfter w:val="1"/>
          <w:wAfter w:w="639" w:type="dxa"/>
          <w:trHeight w:val="233"/>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Увеличение остатков средств бюджетов</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000 01 05 00 00 00 0000 500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-4250,7</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-4337,0</w:t>
            </w:r>
          </w:p>
        </w:tc>
      </w:tr>
      <w:tr w:rsidR="00B02B32" w:rsidTr="00CE0047">
        <w:tblPrEx>
          <w:tblCellMar>
            <w:top w:w="0" w:type="dxa"/>
            <w:bottom w:w="0" w:type="dxa"/>
          </w:tblCellMar>
        </w:tblPrEx>
        <w:trPr>
          <w:gridAfter w:val="1"/>
          <w:wAfter w:w="639" w:type="dxa"/>
          <w:trHeight w:val="233"/>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Уменьшение остатков средств бюджетов</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000 01 05 00 00 00 0000 600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4250,7</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4337,0</w:t>
            </w:r>
          </w:p>
        </w:tc>
      </w:tr>
      <w:tr w:rsidR="00B02B32" w:rsidTr="00CE0047">
        <w:tblPrEx>
          <w:tblCellMar>
            <w:top w:w="0" w:type="dxa"/>
            <w:bottom w:w="0" w:type="dxa"/>
          </w:tblCellMar>
        </w:tblPrEx>
        <w:trPr>
          <w:gridAfter w:val="1"/>
          <w:wAfter w:w="639" w:type="dxa"/>
          <w:trHeight w:val="408"/>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Увеличение прочих остатков средств бюджетов</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000 01 05 02 00 00 0000 500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-4250,7</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-4337,0</w:t>
            </w:r>
          </w:p>
        </w:tc>
      </w:tr>
      <w:tr w:rsidR="00B02B32" w:rsidTr="00CE0047">
        <w:tblPrEx>
          <w:tblCellMar>
            <w:top w:w="0" w:type="dxa"/>
            <w:bottom w:w="0" w:type="dxa"/>
          </w:tblCellMar>
        </w:tblPrEx>
        <w:trPr>
          <w:gridAfter w:val="1"/>
          <w:wAfter w:w="639" w:type="dxa"/>
          <w:trHeight w:val="408"/>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Увеличение прочих остатков денежных средств бюджетов</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000 01 05 02 01 00 0000 510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-4250,7</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-4337,0</w:t>
            </w:r>
          </w:p>
        </w:tc>
      </w:tr>
      <w:tr w:rsidR="00B02B32" w:rsidTr="00CE0047">
        <w:tblPrEx>
          <w:tblCellMar>
            <w:top w:w="0" w:type="dxa"/>
            <w:bottom w:w="0" w:type="dxa"/>
          </w:tblCellMar>
        </w:tblPrEx>
        <w:trPr>
          <w:gridAfter w:val="1"/>
          <w:wAfter w:w="639" w:type="dxa"/>
          <w:trHeight w:val="408"/>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Увеличение прочих остатков денежных средств бюджетов поселений</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000 01 05 02 01 10 0000 510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-4250,7</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-4337,0</w:t>
            </w:r>
          </w:p>
        </w:tc>
      </w:tr>
      <w:tr w:rsidR="00B02B32" w:rsidTr="00CE0047">
        <w:tblPrEx>
          <w:tblCellMar>
            <w:top w:w="0" w:type="dxa"/>
            <w:bottom w:w="0" w:type="dxa"/>
          </w:tblCellMar>
        </w:tblPrEx>
        <w:trPr>
          <w:gridAfter w:val="1"/>
          <w:wAfter w:w="639" w:type="dxa"/>
          <w:trHeight w:val="408"/>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Уменьшение прочих остатков средств бюджетов</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000 01 05 02 00 00 0000 600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4250,7</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4337,0</w:t>
            </w:r>
          </w:p>
        </w:tc>
      </w:tr>
      <w:tr w:rsidR="00B02B32" w:rsidTr="00CE0047">
        <w:tblPrEx>
          <w:tblCellMar>
            <w:top w:w="0" w:type="dxa"/>
            <w:bottom w:w="0" w:type="dxa"/>
          </w:tblCellMar>
        </w:tblPrEx>
        <w:trPr>
          <w:gridAfter w:val="1"/>
          <w:wAfter w:w="639" w:type="dxa"/>
          <w:trHeight w:val="408"/>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Уменьшение прочих остатков денежных средств бюджетов</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000 01 05 02 01 00 0000 610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4250,7</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4337,0</w:t>
            </w:r>
          </w:p>
        </w:tc>
      </w:tr>
      <w:tr w:rsidR="00B02B32" w:rsidTr="00CE0047">
        <w:tblPrEx>
          <w:tblCellMar>
            <w:top w:w="0" w:type="dxa"/>
            <w:bottom w:w="0" w:type="dxa"/>
          </w:tblCellMar>
        </w:tblPrEx>
        <w:trPr>
          <w:gridAfter w:val="1"/>
          <w:wAfter w:w="639" w:type="dxa"/>
          <w:trHeight w:val="408"/>
        </w:trPr>
        <w:tc>
          <w:tcPr>
            <w:tcW w:w="2613"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 xml:space="preserve">  Уменьшение прочих остатков денежных средств бюджетов поселений</w:t>
            </w:r>
          </w:p>
        </w:tc>
        <w:tc>
          <w:tcPr>
            <w:tcW w:w="2601" w:type="dxa"/>
            <w:gridSpan w:val="7"/>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000 01 05 02 01 10 0000 610</w:t>
            </w:r>
          </w:p>
        </w:tc>
        <w:tc>
          <w:tcPr>
            <w:tcW w:w="1586"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4250,7</w:t>
            </w:r>
          </w:p>
        </w:tc>
        <w:tc>
          <w:tcPr>
            <w:tcW w:w="2869" w:type="dxa"/>
            <w:gridSpan w:val="8"/>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4337,0</w:t>
            </w:r>
          </w:p>
        </w:tc>
      </w:tr>
      <w:tr w:rsidR="00B02B32" w:rsidTr="00CE0047">
        <w:tblPrEx>
          <w:tblCellMar>
            <w:top w:w="0" w:type="dxa"/>
            <w:bottom w:w="0" w:type="dxa"/>
          </w:tblCellMar>
        </w:tblPrEx>
        <w:trPr>
          <w:gridAfter w:val="1"/>
          <w:wAfter w:w="639" w:type="dxa"/>
          <w:trHeight w:val="175"/>
        </w:trPr>
        <w:tc>
          <w:tcPr>
            <w:tcW w:w="2613" w:type="dxa"/>
            <w:gridSpan w:val="4"/>
            <w:tcBorders>
              <w:top w:val="nil"/>
              <w:left w:val="nil"/>
              <w:bottom w:val="nil"/>
              <w:right w:val="nil"/>
            </w:tcBorders>
          </w:tcPr>
          <w:p w:rsidR="00B02B32" w:rsidRDefault="00B02B32" w:rsidP="00CE0047">
            <w:pPr>
              <w:autoSpaceDE w:val="0"/>
              <w:autoSpaceDN w:val="0"/>
              <w:adjustRightInd w:val="0"/>
              <w:jc w:val="right"/>
              <w:rPr>
                <w:color w:val="000000"/>
                <w:sz w:val="16"/>
                <w:szCs w:val="16"/>
              </w:rPr>
            </w:pPr>
          </w:p>
        </w:tc>
        <w:tc>
          <w:tcPr>
            <w:tcW w:w="2601" w:type="dxa"/>
            <w:gridSpan w:val="7"/>
            <w:tcBorders>
              <w:top w:val="nil"/>
              <w:left w:val="nil"/>
              <w:bottom w:val="nil"/>
              <w:right w:val="nil"/>
            </w:tcBorders>
          </w:tcPr>
          <w:p w:rsidR="00B02B32" w:rsidRDefault="00B02B32" w:rsidP="00CE0047">
            <w:pPr>
              <w:autoSpaceDE w:val="0"/>
              <w:autoSpaceDN w:val="0"/>
              <w:adjustRightInd w:val="0"/>
              <w:rPr>
                <w:color w:val="000000"/>
                <w:sz w:val="16"/>
                <w:szCs w:val="16"/>
                <w:u w:val="single"/>
              </w:rPr>
            </w:pPr>
          </w:p>
        </w:tc>
        <w:tc>
          <w:tcPr>
            <w:tcW w:w="1586" w:type="dxa"/>
            <w:gridSpan w:val="5"/>
            <w:tcBorders>
              <w:top w:val="nil"/>
              <w:left w:val="nil"/>
              <w:bottom w:val="nil"/>
              <w:right w:val="nil"/>
            </w:tcBorders>
          </w:tcPr>
          <w:p w:rsidR="00B02B32" w:rsidRDefault="00B02B32" w:rsidP="00CE0047">
            <w:pPr>
              <w:autoSpaceDE w:val="0"/>
              <w:autoSpaceDN w:val="0"/>
              <w:adjustRightInd w:val="0"/>
              <w:rPr>
                <w:color w:val="000000"/>
                <w:sz w:val="16"/>
                <w:szCs w:val="16"/>
              </w:rPr>
            </w:pPr>
          </w:p>
        </w:tc>
        <w:tc>
          <w:tcPr>
            <w:tcW w:w="2869" w:type="dxa"/>
            <w:gridSpan w:val="8"/>
            <w:tcBorders>
              <w:top w:val="nil"/>
              <w:left w:val="nil"/>
              <w:bottom w:val="nil"/>
              <w:right w:val="nil"/>
            </w:tcBorders>
          </w:tcPr>
          <w:p w:rsidR="00B02B32" w:rsidRDefault="00B02B32" w:rsidP="00CE0047">
            <w:pPr>
              <w:autoSpaceDE w:val="0"/>
              <w:autoSpaceDN w:val="0"/>
              <w:adjustRightInd w:val="0"/>
              <w:jc w:val="center"/>
              <w:rPr>
                <w:b/>
                <w:bCs/>
                <w:color w:val="000000"/>
                <w:sz w:val="20"/>
                <w:szCs w:val="20"/>
              </w:rPr>
            </w:pPr>
          </w:p>
        </w:tc>
      </w:tr>
      <w:tr w:rsidR="00B02B32" w:rsidTr="00CE0047">
        <w:tblPrEx>
          <w:tblCellMar>
            <w:top w:w="0" w:type="dxa"/>
            <w:bottom w:w="0" w:type="dxa"/>
          </w:tblCellMar>
        </w:tblPrEx>
        <w:trPr>
          <w:gridAfter w:val="1"/>
          <w:wAfter w:w="639" w:type="dxa"/>
          <w:trHeight w:val="326"/>
        </w:trPr>
        <w:tc>
          <w:tcPr>
            <w:tcW w:w="5214" w:type="dxa"/>
            <w:gridSpan w:val="11"/>
            <w:tcBorders>
              <w:top w:val="nil"/>
              <w:left w:val="nil"/>
              <w:bottom w:val="nil"/>
              <w:right w:val="nil"/>
            </w:tcBorders>
          </w:tcPr>
          <w:p w:rsidR="00B02B32" w:rsidRDefault="00B02B32" w:rsidP="00CE0047">
            <w:pPr>
              <w:autoSpaceDE w:val="0"/>
              <w:autoSpaceDN w:val="0"/>
              <w:adjustRightInd w:val="0"/>
              <w:rPr>
                <w:color w:val="000000"/>
              </w:rPr>
            </w:pPr>
            <w:r>
              <w:rPr>
                <w:color w:val="000000"/>
              </w:rPr>
              <w:t>Глава администрации Владимирского МО</w:t>
            </w:r>
          </w:p>
        </w:tc>
        <w:tc>
          <w:tcPr>
            <w:tcW w:w="1586" w:type="dxa"/>
            <w:gridSpan w:val="5"/>
            <w:tcBorders>
              <w:top w:val="nil"/>
              <w:left w:val="nil"/>
              <w:bottom w:val="nil"/>
              <w:right w:val="nil"/>
            </w:tcBorders>
          </w:tcPr>
          <w:p w:rsidR="00B02B32" w:rsidRDefault="00B02B32" w:rsidP="00CE0047">
            <w:pPr>
              <w:autoSpaceDE w:val="0"/>
              <w:autoSpaceDN w:val="0"/>
              <w:adjustRightInd w:val="0"/>
              <w:jc w:val="right"/>
              <w:rPr>
                <w:color w:val="000000"/>
                <w:sz w:val="20"/>
                <w:szCs w:val="20"/>
              </w:rPr>
            </w:pPr>
          </w:p>
        </w:tc>
        <w:tc>
          <w:tcPr>
            <w:tcW w:w="2869" w:type="dxa"/>
            <w:gridSpan w:val="8"/>
            <w:tcBorders>
              <w:top w:val="nil"/>
              <w:left w:val="nil"/>
              <w:bottom w:val="nil"/>
              <w:right w:val="nil"/>
            </w:tcBorders>
          </w:tcPr>
          <w:p w:rsidR="00B02B32" w:rsidRDefault="00B02B32" w:rsidP="00CE0047">
            <w:pPr>
              <w:autoSpaceDE w:val="0"/>
              <w:autoSpaceDN w:val="0"/>
              <w:adjustRightInd w:val="0"/>
              <w:jc w:val="right"/>
              <w:rPr>
                <w:color w:val="000000"/>
              </w:rPr>
            </w:pPr>
            <w:r>
              <w:rPr>
                <w:color w:val="000000"/>
              </w:rPr>
              <w:t>Е.А.Макарова</w:t>
            </w:r>
          </w:p>
        </w:tc>
      </w:tr>
      <w:tr w:rsidR="00B02B32" w:rsidTr="00CE0047">
        <w:tblPrEx>
          <w:tblCellMar>
            <w:top w:w="0" w:type="dxa"/>
            <w:bottom w:w="0" w:type="dxa"/>
          </w:tblCellMar>
        </w:tblPrEx>
        <w:trPr>
          <w:gridAfter w:val="1"/>
          <w:wAfter w:w="639" w:type="dxa"/>
          <w:trHeight w:val="638"/>
        </w:trPr>
        <w:tc>
          <w:tcPr>
            <w:tcW w:w="9669" w:type="dxa"/>
            <w:gridSpan w:val="24"/>
            <w:tcBorders>
              <w:top w:val="nil"/>
              <w:left w:val="nil"/>
              <w:bottom w:val="nil"/>
              <w:right w:val="nil"/>
            </w:tcBorders>
          </w:tcPr>
          <w:p w:rsidR="00B02B32" w:rsidRDefault="00B02B32" w:rsidP="00CE0047">
            <w:pPr>
              <w:autoSpaceDE w:val="0"/>
              <w:autoSpaceDN w:val="0"/>
              <w:adjustRightInd w:val="0"/>
              <w:rPr>
                <w:b/>
                <w:bCs/>
                <w:color w:val="000000"/>
              </w:rPr>
            </w:pPr>
          </w:p>
          <w:p w:rsidR="00B02B32" w:rsidRDefault="00B02B32" w:rsidP="00CE0047">
            <w:pPr>
              <w:autoSpaceDE w:val="0"/>
              <w:autoSpaceDN w:val="0"/>
              <w:adjustRightInd w:val="0"/>
              <w:rPr>
                <w:b/>
                <w:bCs/>
                <w:color w:val="000000"/>
              </w:rPr>
            </w:pPr>
          </w:p>
          <w:p w:rsidR="00B02B32" w:rsidRDefault="00B02B32" w:rsidP="00CE0047">
            <w:pPr>
              <w:autoSpaceDE w:val="0"/>
              <w:autoSpaceDN w:val="0"/>
              <w:adjustRightInd w:val="0"/>
              <w:rPr>
                <w:b/>
                <w:bCs/>
                <w:color w:val="000000"/>
              </w:rPr>
            </w:pPr>
          </w:p>
          <w:p w:rsidR="00B02B32" w:rsidRDefault="00B02B32" w:rsidP="00CE0047">
            <w:pPr>
              <w:autoSpaceDE w:val="0"/>
              <w:autoSpaceDN w:val="0"/>
              <w:adjustRightInd w:val="0"/>
              <w:jc w:val="center"/>
              <w:rPr>
                <w:b/>
                <w:bCs/>
                <w:color w:val="000000"/>
              </w:rPr>
            </w:pPr>
          </w:p>
          <w:p w:rsidR="00B02B32" w:rsidRDefault="00B02B32" w:rsidP="00CE0047">
            <w:pPr>
              <w:autoSpaceDE w:val="0"/>
              <w:autoSpaceDN w:val="0"/>
              <w:adjustRightInd w:val="0"/>
              <w:jc w:val="center"/>
              <w:rPr>
                <w:b/>
                <w:bCs/>
                <w:color w:val="000000"/>
              </w:rPr>
            </w:pPr>
            <w:r>
              <w:rPr>
                <w:b/>
                <w:bCs/>
                <w:color w:val="000000"/>
              </w:rPr>
              <w:t xml:space="preserve">Прогнозируемые доходы  бюджета Владимирского МО      на 2016 год </w:t>
            </w:r>
          </w:p>
        </w:tc>
      </w:tr>
      <w:tr w:rsidR="00B02B32" w:rsidTr="00CE0047">
        <w:tblPrEx>
          <w:tblCellMar>
            <w:top w:w="0" w:type="dxa"/>
            <w:bottom w:w="0" w:type="dxa"/>
          </w:tblCellMar>
        </w:tblPrEx>
        <w:trPr>
          <w:gridAfter w:val="1"/>
          <w:wAfter w:w="639" w:type="dxa"/>
          <w:trHeight w:val="187"/>
        </w:trPr>
        <w:tc>
          <w:tcPr>
            <w:tcW w:w="2582" w:type="dxa"/>
            <w:gridSpan w:val="3"/>
            <w:tcBorders>
              <w:top w:val="nil"/>
              <w:left w:val="nil"/>
              <w:bottom w:val="nil"/>
              <w:right w:val="nil"/>
            </w:tcBorders>
          </w:tcPr>
          <w:p w:rsidR="00B02B32" w:rsidRDefault="00B02B32" w:rsidP="00CE0047">
            <w:pPr>
              <w:autoSpaceDE w:val="0"/>
              <w:autoSpaceDN w:val="0"/>
              <w:adjustRightInd w:val="0"/>
              <w:jc w:val="center"/>
              <w:rPr>
                <w:color w:val="000000"/>
                <w:sz w:val="17"/>
                <w:szCs w:val="17"/>
              </w:rPr>
            </w:pPr>
          </w:p>
        </w:tc>
        <w:tc>
          <w:tcPr>
            <w:tcW w:w="1842" w:type="dxa"/>
            <w:gridSpan w:val="6"/>
            <w:tcBorders>
              <w:top w:val="nil"/>
              <w:left w:val="nil"/>
              <w:bottom w:val="nil"/>
              <w:right w:val="nil"/>
            </w:tcBorders>
          </w:tcPr>
          <w:p w:rsidR="00B02B32" w:rsidRDefault="00B02B32" w:rsidP="00CE0047">
            <w:pPr>
              <w:autoSpaceDE w:val="0"/>
              <w:autoSpaceDN w:val="0"/>
              <w:adjustRightInd w:val="0"/>
              <w:jc w:val="center"/>
              <w:rPr>
                <w:color w:val="000000"/>
                <w:sz w:val="20"/>
                <w:szCs w:val="20"/>
              </w:rPr>
            </w:pPr>
          </w:p>
        </w:tc>
        <w:tc>
          <w:tcPr>
            <w:tcW w:w="1843" w:type="dxa"/>
            <w:gridSpan w:val="6"/>
            <w:tcBorders>
              <w:top w:val="nil"/>
              <w:left w:val="nil"/>
              <w:bottom w:val="nil"/>
              <w:right w:val="nil"/>
            </w:tcBorders>
          </w:tcPr>
          <w:p w:rsidR="00B02B32" w:rsidRDefault="00B02B32" w:rsidP="00CE0047">
            <w:pPr>
              <w:autoSpaceDE w:val="0"/>
              <w:autoSpaceDN w:val="0"/>
              <w:adjustRightInd w:val="0"/>
              <w:jc w:val="center"/>
              <w:rPr>
                <w:color w:val="000000"/>
                <w:sz w:val="20"/>
                <w:szCs w:val="20"/>
              </w:rPr>
            </w:pPr>
            <w:r>
              <w:rPr>
                <w:color w:val="000000"/>
                <w:sz w:val="20"/>
                <w:szCs w:val="20"/>
              </w:rPr>
              <w:t>тыс. руб.</w:t>
            </w:r>
          </w:p>
        </w:tc>
        <w:tc>
          <w:tcPr>
            <w:tcW w:w="1701" w:type="dxa"/>
            <w:gridSpan w:val="4"/>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c>
          <w:tcPr>
            <w:tcW w:w="1701" w:type="dxa"/>
            <w:gridSpan w:val="5"/>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r>
      <w:tr w:rsidR="00B02B32" w:rsidTr="00CE0047">
        <w:tblPrEx>
          <w:tblCellMar>
            <w:top w:w="0" w:type="dxa"/>
            <w:bottom w:w="0" w:type="dxa"/>
          </w:tblCellMar>
        </w:tblPrEx>
        <w:trPr>
          <w:gridAfter w:val="1"/>
          <w:wAfter w:w="639" w:type="dxa"/>
          <w:trHeight w:val="662"/>
        </w:trPr>
        <w:tc>
          <w:tcPr>
            <w:tcW w:w="2582" w:type="dxa"/>
            <w:gridSpan w:val="3"/>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b/>
                <w:bCs/>
                <w:color w:val="000000"/>
                <w:sz w:val="20"/>
                <w:szCs w:val="20"/>
              </w:rPr>
            </w:pPr>
            <w:r>
              <w:rPr>
                <w:b/>
                <w:bCs/>
                <w:color w:val="000000"/>
                <w:sz w:val="20"/>
                <w:szCs w:val="20"/>
              </w:rPr>
              <w:t xml:space="preserve">Наименование </w:t>
            </w:r>
          </w:p>
        </w:tc>
        <w:tc>
          <w:tcPr>
            <w:tcW w:w="1842"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b/>
                <w:bCs/>
                <w:color w:val="000000"/>
                <w:sz w:val="20"/>
                <w:szCs w:val="20"/>
              </w:rPr>
            </w:pPr>
            <w:r>
              <w:rPr>
                <w:b/>
                <w:bCs/>
                <w:color w:val="000000"/>
                <w:sz w:val="20"/>
                <w:szCs w:val="20"/>
              </w:rPr>
              <w:t>Код бюджетной классификации Российской Федерации</w:t>
            </w:r>
          </w:p>
        </w:tc>
        <w:tc>
          <w:tcPr>
            <w:tcW w:w="1843"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b/>
                <w:bCs/>
                <w:color w:val="000000"/>
                <w:sz w:val="20"/>
                <w:szCs w:val="20"/>
              </w:rPr>
            </w:pPr>
            <w:r>
              <w:rPr>
                <w:b/>
                <w:bCs/>
                <w:color w:val="000000"/>
                <w:sz w:val="20"/>
                <w:szCs w:val="20"/>
              </w:rPr>
              <w:t>План 2016г.</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Ожидаемая оценка</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 исполнения</w:t>
            </w:r>
          </w:p>
        </w:tc>
      </w:tr>
      <w:tr w:rsidR="00B02B32" w:rsidTr="00CE0047">
        <w:tblPrEx>
          <w:tblCellMar>
            <w:top w:w="0" w:type="dxa"/>
            <w:bottom w:w="0" w:type="dxa"/>
          </w:tblCellMar>
        </w:tblPrEx>
        <w:trPr>
          <w:gridAfter w:val="1"/>
          <w:wAfter w:w="639" w:type="dxa"/>
          <w:trHeight w:val="396"/>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Собственные налоговые, неналоговые доходы</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000 1 00 00000 00 0000 000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2004,3</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1990,3</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99</w:t>
            </w:r>
          </w:p>
        </w:tc>
      </w:tr>
      <w:tr w:rsidR="00B02B32" w:rsidTr="00CE0047">
        <w:tblPrEx>
          <w:tblCellMar>
            <w:top w:w="0" w:type="dxa"/>
            <w:bottom w:w="0" w:type="dxa"/>
          </w:tblCellMar>
        </w:tblPrEx>
        <w:trPr>
          <w:gridAfter w:val="1"/>
          <w:wAfter w:w="639" w:type="dxa"/>
          <w:trHeight w:val="266"/>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НАЛОГИ НА ПРИБЫЛЬ, ДОХОДЫ</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000 1 01 00000 01 0000 110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887,0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878,0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99</w:t>
            </w:r>
          </w:p>
        </w:tc>
      </w:tr>
      <w:tr w:rsidR="00B02B32" w:rsidTr="00CE0047">
        <w:tblPrEx>
          <w:tblCellMar>
            <w:top w:w="0" w:type="dxa"/>
            <w:bottom w:w="0" w:type="dxa"/>
          </w:tblCellMar>
        </w:tblPrEx>
        <w:trPr>
          <w:gridAfter w:val="1"/>
          <w:wAfter w:w="639" w:type="dxa"/>
          <w:trHeight w:val="266"/>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Налог на доходы физических лиц</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000 1 01 02000 01 0000 110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887,0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878,0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99</w:t>
            </w:r>
          </w:p>
        </w:tc>
      </w:tr>
      <w:tr w:rsidR="00B02B32" w:rsidTr="00CE0047">
        <w:tblPrEx>
          <w:tblCellMar>
            <w:top w:w="0" w:type="dxa"/>
            <w:bottom w:w="0" w:type="dxa"/>
          </w:tblCellMar>
        </w:tblPrEx>
        <w:trPr>
          <w:gridAfter w:val="1"/>
          <w:wAfter w:w="639" w:type="dxa"/>
          <w:trHeight w:val="706"/>
        </w:trPr>
        <w:tc>
          <w:tcPr>
            <w:tcW w:w="2582" w:type="dxa"/>
            <w:gridSpan w:val="3"/>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rPr>
                <w:color w:val="000000"/>
                <w:sz w:val="18"/>
                <w:szCs w:val="18"/>
              </w:rPr>
            </w:pPr>
            <w:r>
              <w:rPr>
                <w:color w:val="000000"/>
                <w:sz w:val="18"/>
                <w:szCs w:val="18"/>
              </w:rPr>
              <w:lastRenderedPageBreak/>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7"/>
                <w:szCs w:val="17"/>
              </w:rPr>
            </w:pPr>
            <w:r>
              <w:rPr>
                <w:color w:val="000000"/>
                <w:sz w:val="17"/>
                <w:szCs w:val="17"/>
              </w:rPr>
              <w:t>000 1 01 02021 01 0000 110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887,0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878</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99</w:t>
            </w:r>
          </w:p>
        </w:tc>
      </w:tr>
      <w:tr w:rsidR="00B02B32" w:rsidTr="00CE0047">
        <w:tblPrEx>
          <w:tblCellMar>
            <w:top w:w="0" w:type="dxa"/>
            <w:bottom w:w="0" w:type="dxa"/>
          </w:tblCellMar>
        </w:tblPrEx>
        <w:trPr>
          <w:gridAfter w:val="1"/>
          <w:wAfter w:w="639" w:type="dxa"/>
          <w:trHeight w:val="442"/>
        </w:trPr>
        <w:tc>
          <w:tcPr>
            <w:tcW w:w="2582" w:type="dxa"/>
            <w:gridSpan w:val="3"/>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b/>
                <w:bCs/>
                <w:color w:val="000000"/>
                <w:sz w:val="17"/>
                <w:szCs w:val="17"/>
              </w:rPr>
            </w:pPr>
            <w:r>
              <w:rPr>
                <w:b/>
                <w:bCs/>
                <w:color w:val="000000"/>
                <w:sz w:val="17"/>
                <w:szCs w:val="17"/>
              </w:rPr>
              <w:t>НАЛОГИ НА ТОВАРЫ (РАБОТЫ, УСЛУГИ), РЕАЛИЗУЕМЫЕ НА ТЕРРИТОРИИ РОССИЙСКОЙ ФЕДЕРАЦИИ</w:t>
            </w:r>
          </w:p>
        </w:tc>
        <w:tc>
          <w:tcPr>
            <w:tcW w:w="1842"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b/>
                <w:bCs/>
                <w:color w:val="000000"/>
                <w:sz w:val="17"/>
                <w:szCs w:val="17"/>
              </w:rPr>
            </w:pPr>
            <w:r>
              <w:rPr>
                <w:b/>
                <w:bCs/>
                <w:color w:val="000000"/>
                <w:sz w:val="17"/>
                <w:szCs w:val="17"/>
              </w:rPr>
              <w:t>000 1 03 00000 00 0000 000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333,3</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333,3</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100</w:t>
            </w:r>
          </w:p>
        </w:tc>
      </w:tr>
      <w:tr w:rsidR="00B02B32" w:rsidTr="00CE0047">
        <w:tblPrEx>
          <w:tblCellMar>
            <w:top w:w="0" w:type="dxa"/>
            <w:bottom w:w="0" w:type="dxa"/>
          </w:tblCellMar>
        </w:tblPrEx>
        <w:trPr>
          <w:gridAfter w:val="1"/>
          <w:wAfter w:w="639" w:type="dxa"/>
          <w:trHeight w:val="302"/>
        </w:trPr>
        <w:tc>
          <w:tcPr>
            <w:tcW w:w="2582" w:type="dxa"/>
            <w:gridSpan w:val="3"/>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7"/>
                <w:szCs w:val="17"/>
              </w:rPr>
            </w:pPr>
            <w:r>
              <w:rPr>
                <w:color w:val="000000"/>
                <w:sz w:val="17"/>
                <w:szCs w:val="17"/>
              </w:rPr>
              <w:t>Акцизы по подакцизным товарам (продукции), производимым на территории РФ</w:t>
            </w:r>
          </w:p>
        </w:tc>
        <w:tc>
          <w:tcPr>
            <w:tcW w:w="1842"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7"/>
                <w:szCs w:val="17"/>
              </w:rPr>
            </w:pPr>
            <w:r>
              <w:rPr>
                <w:color w:val="000000"/>
                <w:sz w:val="17"/>
                <w:szCs w:val="17"/>
              </w:rPr>
              <w:t>000 1 03 02000 01 0000 110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333,3</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333,3</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100</w:t>
            </w:r>
          </w:p>
        </w:tc>
      </w:tr>
      <w:tr w:rsidR="00B02B32" w:rsidTr="00CE0047">
        <w:tblPrEx>
          <w:tblCellMar>
            <w:top w:w="0" w:type="dxa"/>
            <w:bottom w:w="0" w:type="dxa"/>
          </w:tblCellMar>
        </w:tblPrEx>
        <w:trPr>
          <w:gridAfter w:val="1"/>
          <w:wAfter w:w="639" w:type="dxa"/>
          <w:trHeight w:val="418"/>
        </w:trPr>
        <w:tc>
          <w:tcPr>
            <w:tcW w:w="2582" w:type="dxa"/>
            <w:gridSpan w:val="3"/>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7"/>
                <w:szCs w:val="17"/>
              </w:rPr>
            </w:pPr>
            <w:r>
              <w:rPr>
                <w:color w:val="000000"/>
                <w:sz w:val="17"/>
                <w:szCs w:val="17"/>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842"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7"/>
                <w:szCs w:val="17"/>
              </w:rPr>
            </w:pPr>
            <w:r>
              <w:rPr>
                <w:color w:val="000000"/>
                <w:sz w:val="17"/>
                <w:szCs w:val="17"/>
              </w:rPr>
              <w:t>000 1 03 02230 01 0000 110</w:t>
            </w:r>
          </w:p>
        </w:tc>
        <w:tc>
          <w:tcPr>
            <w:tcW w:w="1843"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8"/>
                <w:szCs w:val="18"/>
              </w:rPr>
            </w:pPr>
            <w:r>
              <w:rPr>
                <w:color w:val="000000"/>
                <w:sz w:val="18"/>
                <w:szCs w:val="18"/>
              </w:rPr>
              <w:t>118,3</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118,3</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511"/>
        </w:trPr>
        <w:tc>
          <w:tcPr>
            <w:tcW w:w="2582" w:type="dxa"/>
            <w:gridSpan w:val="3"/>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7"/>
                <w:szCs w:val="17"/>
              </w:rPr>
            </w:pPr>
            <w:r>
              <w:rPr>
                <w:color w:val="000000"/>
                <w:sz w:val="17"/>
                <w:szCs w:val="17"/>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842"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7"/>
                <w:szCs w:val="17"/>
              </w:rPr>
            </w:pPr>
            <w:r>
              <w:rPr>
                <w:color w:val="000000"/>
                <w:sz w:val="17"/>
                <w:szCs w:val="17"/>
              </w:rPr>
              <w:t>000 1 03 02240 01 0000 110</w:t>
            </w:r>
          </w:p>
        </w:tc>
        <w:tc>
          <w:tcPr>
            <w:tcW w:w="1843"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8"/>
                <w:szCs w:val="18"/>
              </w:rPr>
            </w:pPr>
            <w:r>
              <w:rPr>
                <w:color w:val="000000"/>
                <w:sz w:val="18"/>
                <w:szCs w:val="18"/>
              </w:rPr>
              <w:t>2,0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2,0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523"/>
        </w:trPr>
        <w:tc>
          <w:tcPr>
            <w:tcW w:w="2582" w:type="dxa"/>
            <w:gridSpan w:val="3"/>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7"/>
                <w:szCs w:val="17"/>
              </w:rPr>
            </w:pPr>
            <w:r>
              <w:rPr>
                <w:color w:val="000000"/>
                <w:sz w:val="17"/>
                <w:szCs w:val="17"/>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842"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7"/>
                <w:szCs w:val="17"/>
              </w:rPr>
            </w:pPr>
            <w:r>
              <w:rPr>
                <w:color w:val="000000"/>
                <w:sz w:val="17"/>
                <w:szCs w:val="17"/>
              </w:rPr>
              <w:t>000 1 03 02250 01 0000 110</w:t>
            </w:r>
          </w:p>
        </w:tc>
        <w:tc>
          <w:tcPr>
            <w:tcW w:w="1843"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8"/>
                <w:szCs w:val="18"/>
              </w:rPr>
            </w:pPr>
            <w:r>
              <w:rPr>
                <w:color w:val="000000"/>
                <w:sz w:val="18"/>
                <w:szCs w:val="18"/>
              </w:rPr>
              <w:t>212,0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212,0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545"/>
        </w:trPr>
        <w:tc>
          <w:tcPr>
            <w:tcW w:w="2582" w:type="dxa"/>
            <w:gridSpan w:val="3"/>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7"/>
                <w:szCs w:val="17"/>
              </w:rPr>
            </w:pPr>
            <w:r>
              <w:rPr>
                <w:color w:val="000000"/>
                <w:sz w:val="17"/>
                <w:szCs w:val="17"/>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842"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7"/>
                <w:szCs w:val="17"/>
              </w:rPr>
            </w:pPr>
            <w:r>
              <w:rPr>
                <w:color w:val="000000"/>
                <w:sz w:val="17"/>
                <w:szCs w:val="17"/>
              </w:rPr>
              <w:t>000 1 03 02260 01 0000 110</w:t>
            </w:r>
          </w:p>
        </w:tc>
        <w:tc>
          <w:tcPr>
            <w:tcW w:w="1843" w:type="dxa"/>
            <w:gridSpan w:val="6"/>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8"/>
                <w:szCs w:val="18"/>
              </w:rPr>
            </w:pPr>
            <w:r>
              <w:rPr>
                <w:color w:val="000000"/>
                <w:sz w:val="18"/>
                <w:szCs w:val="18"/>
              </w:rPr>
              <w:t>1,0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401"/>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Налоги на имущество</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1 06 00000 00 0000 000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18,0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18</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100</w:t>
            </w:r>
          </w:p>
        </w:tc>
      </w:tr>
      <w:tr w:rsidR="00B02B32" w:rsidTr="00CE0047">
        <w:tblPrEx>
          <w:tblCellMar>
            <w:top w:w="0" w:type="dxa"/>
            <w:bottom w:w="0" w:type="dxa"/>
          </w:tblCellMar>
        </w:tblPrEx>
        <w:trPr>
          <w:gridAfter w:val="1"/>
          <w:wAfter w:w="639" w:type="dxa"/>
          <w:trHeight w:val="401"/>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7"/>
                <w:szCs w:val="17"/>
              </w:rPr>
            </w:pPr>
            <w:r>
              <w:rPr>
                <w:color w:val="000000"/>
                <w:sz w:val="17"/>
                <w:szCs w:val="17"/>
              </w:rPr>
              <w:t>000 1 06 01030 10 0000 110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18,0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18,0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216"/>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Земельный налог</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1 06 06000 00 0000 110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766,0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761,0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99</w:t>
            </w:r>
          </w:p>
        </w:tc>
      </w:tr>
      <w:tr w:rsidR="00B02B32" w:rsidTr="00CE0047">
        <w:tblPrEx>
          <w:tblCellMar>
            <w:top w:w="0" w:type="dxa"/>
            <w:bottom w:w="0" w:type="dxa"/>
          </w:tblCellMar>
        </w:tblPrEx>
        <w:trPr>
          <w:gridAfter w:val="1"/>
          <w:wAfter w:w="639" w:type="dxa"/>
          <w:trHeight w:val="341"/>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7"/>
                <w:szCs w:val="17"/>
              </w:rPr>
            </w:pPr>
            <w:r>
              <w:rPr>
                <w:color w:val="000000"/>
                <w:sz w:val="17"/>
                <w:szCs w:val="17"/>
              </w:rPr>
              <w:t>000 1 06 06033 10 0000 110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660,0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658,0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30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6"/>
                <w:szCs w:val="16"/>
              </w:rPr>
            </w:pPr>
            <w:r>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7"/>
                <w:szCs w:val="17"/>
              </w:rPr>
            </w:pPr>
            <w:r>
              <w:rPr>
                <w:color w:val="000000"/>
                <w:sz w:val="17"/>
                <w:szCs w:val="17"/>
              </w:rPr>
              <w:t>000 1 06 06043 10 0000 110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106,0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103,0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97</w:t>
            </w:r>
          </w:p>
        </w:tc>
      </w:tr>
      <w:tr w:rsidR="00B02B32" w:rsidTr="00CE0047">
        <w:tblPrEx>
          <w:tblCellMar>
            <w:top w:w="0" w:type="dxa"/>
            <w:bottom w:w="0" w:type="dxa"/>
          </w:tblCellMar>
        </w:tblPrEx>
        <w:trPr>
          <w:gridAfter w:val="1"/>
          <w:wAfter w:w="639" w:type="dxa"/>
          <w:trHeight w:val="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 xml:space="preserve">Доходы от использования имущества, находящегося в </w:t>
            </w:r>
            <w:r>
              <w:rPr>
                <w:b/>
                <w:bCs/>
                <w:color w:val="000000"/>
                <w:sz w:val="20"/>
                <w:szCs w:val="20"/>
              </w:rPr>
              <w:lastRenderedPageBreak/>
              <w:t>муниципальной собственности</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lastRenderedPageBreak/>
              <w:t>000 1 11 00000 00 0000 000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0,0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0,0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#ДЕЛ/0!</w:t>
            </w:r>
          </w:p>
        </w:tc>
      </w:tr>
      <w:tr w:rsidR="00B02B32" w:rsidTr="00CE0047">
        <w:tblPrEx>
          <w:tblCellMar>
            <w:top w:w="0" w:type="dxa"/>
            <w:bottom w:w="0" w:type="dxa"/>
          </w:tblCellMar>
        </w:tblPrEx>
        <w:trPr>
          <w:gridAfter w:val="1"/>
          <w:wAfter w:w="639" w:type="dxa"/>
          <w:trHeight w:val="278"/>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rPr>
            </w:pPr>
            <w:r>
              <w:rPr>
                <w:b/>
                <w:bCs/>
                <w:color w:val="000000"/>
              </w:rPr>
              <w:lastRenderedPageBreak/>
              <w:t xml:space="preserve">Безвозмездные поступления </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000 2 00 00000 00 0000 000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3693,5</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3693,5</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100</w:t>
            </w:r>
          </w:p>
        </w:tc>
      </w:tr>
      <w:tr w:rsidR="00B02B32" w:rsidTr="00CE0047">
        <w:tblPrEx>
          <w:tblCellMar>
            <w:top w:w="0" w:type="dxa"/>
            <w:bottom w:w="0" w:type="dxa"/>
          </w:tblCellMar>
        </w:tblPrEx>
        <w:trPr>
          <w:gridAfter w:val="1"/>
          <w:wAfter w:w="639" w:type="dxa"/>
          <w:trHeight w:val="245"/>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Безвозмездные поступления от других бюджетов бюджетной системы</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000 2 02 00000 00 0000 000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3693,5</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3693,5</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100</w:t>
            </w:r>
          </w:p>
        </w:tc>
      </w:tr>
      <w:tr w:rsidR="00B02B32" w:rsidTr="00CE0047">
        <w:tblPrEx>
          <w:tblCellMar>
            <w:top w:w="0" w:type="dxa"/>
            <w:bottom w:w="0" w:type="dxa"/>
          </w:tblCellMar>
        </w:tblPrEx>
        <w:trPr>
          <w:gridAfter w:val="1"/>
          <w:wAfter w:w="639" w:type="dxa"/>
          <w:trHeight w:val="245"/>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 xml:space="preserve">Дотации </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000 2 02 01000 00 0000 151</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696,5</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696,5</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100</w:t>
            </w:r>
          </w:p>
        </w:tc>
      </w:tr>
      <w:tr w:rsidR="00B02B32" w:rsidTr="00CE0047">
        <w:tblPrEx>
          <w:tblCellMar>
            <w:top w:w="0" w:type="dxa"/>
            <w:bottom w:w="0" w:type="dxa"/>
          </w:tblCellMar>
        </w:tblPrEx>
        <w:trPr>
          <w:gridAfter w:val="1"/>
          <w:wAfter w:w="639" w:type="dxa"/>
          <w:trHeight w:val="379"/>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7"/>
                <w:szCs w:val="17"/>
              </w:rPr>
            </w:pPr>
            <w:r>
              <w:rPr>
                <w:color w:val="000000"/>
                <w:sz w:val="17"/>
                <w:szCs w:val="17"/>
              </w:rPr>
              <w:t xml:space="preserve">Дотация бюджетам поселений на выравнивание бюджетной обеспеченности </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7"/>
                <w:szCs w:val="17"/>
              </w:rPr>
            </w:pPr>
            <w:r>
              <w:rPr>
                <w:color w:val="000000"/>
                <w:sz w:val="17"/>
                <w:szCs w:val="17"/>
              </w:rPr>
              <w:t>000 2 02 01001 10 0000 151</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282,1</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282,1</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360"/>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7"/>
                <w:szCs w:val="17"/>
              </w:rPr>
            </w:pPr>
            <w:r>
              <w:rPr>
                <w:color w:val="000000"/>
                <w:sz w:val="17"/>
                <w:szCs w:val="17"/>
              </w:rPr>
              <w:t xml:space="preserve">Дотация бюджетам поселений на выравнивание бюджетной обеспеченности (район) </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7"/>
                <w:szCs w:val="17"/>
              </w:rPr>
            </w:pPr>
            <w:r>
              <w:rPr>
                <w:color w:val="000000"/>
                <w:sz w:val="17"/>
                <w:szCs w:val="17"/>
              </w:rPr>
              <w:t>000 2 02 01001 10 0000 151</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414,4</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414,4</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262"/>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rPr>
            </w:pPr>
            <w:r>
              <w:rPr>
                <w:b/>
                <w:bCs/>
                <w:color w:val="000000"/>
              </w:rPr>
              <w:t xml:space="preserve">Субсидии </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000 2 02 02000 00 0000 000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2 858,1</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2858,1</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100</w:t>
            </w:r>
          </w:p>
        </w:tc>
      </w:tr>
      <w:tr w:rsidR="00B02B32" w:rsidTr="00CE0047">
        <w:tblPrEx>
          <w:tblCellMar>
            <w:top w:w="0" w:type="dxa"/>
            <w:bottom w:w="0" w:type="dxa"/>
          </w:tblCellMar>
        </w:tblPrEx>
        <w:trPr>
          <w:gridAfter w:val="1"/>
          <w:wAfter w:w="639" w:type="dxa"/>
          <w:trHeight w:val="466"/>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7"/>
                <w:szCs w:val="17"/>
              </w:rPr>
            </w:pPr>
            <w:r>
              <w:rPr>
                <w:color w:val="000000"/>
                <w:sz w:val="17"/>
                <w:szCs w:val="17"/>
              </w:rPr>
              <w:t>Субсидия на выравнивание обеспеченности муниципальных образований Иркутской области по реализации отдельных расходных обязательств</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7"/>
                <w:szCs w:val="17"/>
              </w:rPr>
            </w:pPr>
            <w:r>
              <w:rPr>
                <w:color w:val="000000"/>
                <w:sz w:val="17"/>
                <w:szCs w:val="17"/>
              </w:rPr>
              <w:t>000 2 02 02999 10 0000 151</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2480,8</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2480,8</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528"/>
        </w:trPr>
        <w:tc>
          <w:tcPr>
            <w:tcW w:w="2582" w:type="dxa"/>
            <w:gridSpan w:val="3"/>
            <w:tcBorders>
              <w:top w:val="single" w:sz="6" w:space="0" w:color="auto"/>
              <w:left w:val="single" w:sz="6" w:space="0" w:color="auto"/>
              <w:bottom w:val="single" w:sz="6" w:space="0" w:color="auto"/>
              <w:right w:val="single" w:sz="6" w:space="0" w:color="auto"/>
            </w:tcBorders>
            <w:shd w:val="solid" w:color="FFFFFF" w:fill="auto"/>
          </w:tcPr>
          <w:p w:rsidR="00B02B32" w:rsidRDefault="00B02B32" w:rsidP="00CE0047">
            <w:pPr>
              <w:autoSpaceDE w:val="0"/>
              <w:autoSpaceDN w:val="0"/>
              <w:adjustRightInd w:val="0"/>
              <w:jc w:val="center"/>
              <w:rPr>
                <w:color w:val="000000"/>
                <w:sz w:val="16"/>
                <w:szCs w:val="16"/>
              </w:rPr>
            </w:pPr>
            <w:r>
              <w:rPr>
                <w:color w:val="000000"/>
                <w:sz w:val="16"/>
                <w:szCs w:val="16"/>
              </w:rPr>
              <w:t>Субсидии на реализацию мероприятий перечня проектов народных инициатив</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7"/>
                <w:szCs w:val="17"/>
              </w:rPr>
            </w:pPr>
            <w:r>
              <w:rPr>
                <w:color w:val="000000"/>
                <w:sz w:val="17"/>
                <w:szCs w:val="17"/>
              </w:rPr>
              <w:t>000 2 02 02999 10 0000 000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217,3</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217,3</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372"/>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7"/>
                <w:szCs w:val="17"/>
              </w:rPr>
            </w:pPr>
            <w:r>
              <w:rPr>
                <w:color w:val="000000"/>
                <w:sz w:val="17"/>
                <w:szCs w:val="17"/>
              </w:rPr>
              <w:t>Реализация мероприятий федеральной целевой программы "Устойчивое развитие сельских территорий на 2014-2017годы и на период до 2020 года."</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7"/>
                <w:szCs w:val="17"/>
              </w:rPr>
            </w:pPr>
            <w:r>
              <w:rPr>
                <w:color w:val="000000"/>
                <w:sz w:val="17"/>
                <w:szCs w:val="17"/>
              </w:rPr>
              <w:t>000 2 02 02999 10 0000 000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160,0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160,0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245"/>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rPr>
            </w:pPr>
            <w:r>
              <w:rPr>
                <w:b/>
                <w:bCs/>
                <w:color w:val="000000"/>
              </w:rPr>
              <w:t>Субвенции</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7"/>
                <w:szCs w:val="17"/>
              </w:rPr>
            </w:pPr>
            <w:r>
              <w:rPr>
                <w:b/>
                <w:bCs/>
                <w:color w:val="000000"/>
                <w:sz w:val="17"/>
                <w:szCs w:val="17"/>
              </w:rPr>
              <w:t>000 2 02 03000 00 0000 151</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138,9</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138,9</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100</w:t>
            </w:r>
          </w:p>
        </w:tc>
      </w:tr>
      <w:tr w:rsidR="00B02B32" w:rsidTr="00CE0047">
        <w:tblPrEx>
          <w:tblCellMar>
            <w:top w:w="0" w:type="dxa"/>
            <w:bottom w:w="0" w:type="dxa"/>
          </w:tblCellMar>
        </w:tblPrEx>
        <w:trPr>
          <w:gridAfter w:val="1"/>
          <w:wAfter w:w="639" w:type="dxa"/>
          <w:trHeight w:val="418"/>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7"/>
                <w:szCs w:val="17"/>
              </w:rPr>
            </w:pPr>
            <w:r>
              <w:rPr>
                <w:color w:val="000000"/>
                <w:sz w:val="17"/>
                <w:szCs w:val="17"/>
              </w:rPr>
              <w:t>Субвенции бюджетам поселений на осуществление первичного воинского учета на территориях, где отсутствуют военные комиссариаты</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7"/>
                <w:szCs w:val="17"/>
              </w:rPr>
            </w:pPr>
            <w:r>
              <w:rPr>
                <w:color w:val="000000"/>
                <w:sz w:val="17"/>
                <w:szCs w:val="17"/>
              </w:rPr>
              <w:t>000 2 02 03015 10 0000 151</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73,5</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73,5</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418"/>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 xml:space="preserve">Осуществление полномочий в сфере водоснабжения и водоотведения </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20"/>
                <w:szCs w:val="20"/>
              </w:rPr>
            </w:pPr>
            <w:r>
              <w:rPr>
                <w:color w:val="000000"/>
                <w:sz w:val="20"/>
                <w:szCs w:val="20"/>
              </w:rPr>
              <w:t>2 02 03024 10 0000 151</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64,7</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64,7</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814"/>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17"/>
                <w:szCs w:val="17"/>
              </w:rPr>
            </w:pPr>
            <w:r>
              <w:rPr>
                <w:color w:val="000000"/>
                <w:sz w:val="17"/>
                <w:szCs w:val="17"/>
              </w:rPr>
              <w:t>Полномочия по определению перечня должностных лиц органов местного самоуправления,уполномоченных составлять протоколы об административных правонарушениях,предусмотренных отдельными законами Иркутской области об административных правонарушениях</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7"/>
                <w:szCs w:val="17"/>
              </w:rPr>
            </w:pPr>
            <w:r>
              <w:rPr>
                <w:color w:val="000000"/>
                <w:sz w:val="17"/>
                <w:szCs w:val="17"/>
              </w:rPr>
              <w:t>000 2 02 03024 10 0000 151</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0,7</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0,7</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color w:val="000000"/>
                <w:sz w:val="18"/>
                <w:szCs w:val="18"/>
              </w:rPr>
            </w:pPr>
            <w:r>
              <w:rPr>
                <w:color w:val="000000"/>
                <w:sz w:val="18"/>
                <w:szCs w:val="18"/>
              </w:rPr>
              <w:t>100</w:t>
            </w:r>
          </w:p>
        </w:tc>
      </w:tr>
      <w:tr w:rsidR="00B02B32" w:rsidTr="00CE0047">
        <w:tblPrEx>
          <w:tblCellMar>
            <w:top w:w="0" w:type="dxa"/>
            <w:bottom w:w="0" w:type="dxa"/>
          </w:tblCellMar>
        </w:tblPrEx>
        <w:trPr>
          <w:gridAfter w:val="1"/>
          <w:wAfter w:w="639" w:type="dxa"/>
          <w:trHeight w:val="19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ВСЕГО</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5 697,8</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5 683,8</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18"/>
                <w:szCs w:val="18"/>
              </w:rPr>
            </w:pPr>
            <w:r>
              <w:rPr>
                <w:b/>
                <w:bCs/>
                <w:color w:val="000000"/>
                <w:sz w:val="18"/>
                <w:szCs w:val="18"/>
              </w:rPr>
              <w:t>100</w:t>
            </w:r>
          </w:p>
        </w:tc>
      </w:tr>
      <w:tr w:rsidR="00B02B32" w:rsidTr="00CE0047">
        <w:tblPrEx>
          <w:tblCellMar>
            <w:top w:w="0" w:type="dxa"/>
            <w:bottom w:w="0" w:type="dxa"/>
          </w:tblCellMar>
        </w:tblPrEx>
        <w:trPr>
          <w:gridAfter w:val="1"/>
          <w:wAfter w:w="639" w:type="dxa"/>
          <w:trHeight w:val="12"/>
        </w:trPr>
        <w:tc>
          <w:tcPr>
            <w:tcW w:w="2582" w:type="dxa"/>
            <w:gridSpan w:val="3"/>
            <w:tcBorders>
              <w:top w:val="nil"/>
              <w:left w:val="nil"/>
              <w:bottom w:val="nil"/>
              <w:right w:val="nil"/>
            </w:tcBorders>
          </w:tcPr>
          <w:p w:rsidR="00B02B32" w:rsidRDefault="00B02B32" w:rsidP="00CE0047">
            <w:pPr>
              <w:autoSpaceDE w:val="0"/>
              <w:autoSpaceDN w:val="0"/>
              <w:adjustRightInd w:val="0"/>
              <w:jc w:val="center"/>
              <w:rPr>
                <w:rFonts w:ascii="Arial" w:hAnsi="Arial" w:cs="Arial"/>
                <w:color w:val="000000"/>
                <w:sz w:val="20"/>
                <w:szCs w:val="20"/>
              </w:rPr>
            </w:pPr>
          </w:p>
        </w:tc>
        <w:tc>
          <w:tcPr>
            <w:tcW w:w="1842" w:type="dxa"/>
            <w:gridSpan w:val="6"/>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c>
          <w:tcPr>
            <w:tcW w:w="1843" w:type="dxa"/>
            <w:gridSpan w:val="6"/>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c>
          <w:tcPr>
            <w:tcW w:w="1701" w:type="dxa"/>
            <w:gridSpan w:val="4"/>
            <w:tcBorders>
              <w:top w:val="nil"/>
              <w:left w:val="nil"/>
              <w:bottom w:val="nil"/>
              <w:right w:val="nil"/>
            </w:tcBorders>
          </w:tcPr>
          <w:p w:rsidR="00B02B32" w:rsidRDefault="00B02B32" w:rsidP="00CE0047">
            <w:pPr>
              <w:autoSpaceDE w:val="0"/>
              <w:autoSpaceDN w:val="0"/>
              <w:adjustRightInd w:val="0"/>
              <w:jc w:val="right"/>
              <w:rPr>
                <w:rFonts w:ascii="Arial" w:hAnsi="Arial" w:cs="Arial"/>
                <w:color w:val="000000"/>
                <w:sz w:val="20"/>
                <w:szCs w:val="20"/>
              </w:rPr>
            </w:pPr>
          </w:p>
        </w:tc>
        <w:tc>
          <w:tcPr>
            <w:tcW w:w="1701" w:type="dxa"/>
            <w:gridSpan w:val="5"/>
            <w:tcBorders>
              <w:top w:val="single" w:sz="6" w:space="0" w:color="auto"/>
              <w:left w:val="single" w:sz="6" w:space="0" w:color="auto"/>
              <w:bottom w:val="nil"/>
              <w:right w:val="single" w:sz="6" w:space="0" w:color="auto"/>
            </w:tcBorders>
          </w:tcPr>
          <w:p w:rsidR="00B02B32" w:rsidRDefault="00B02B32" w:rsidP="00CE0047">
            <w:pPr>
              <w:autoSpaceDE w:val="0"/>
              <w:autoSpaceDN w:val="0"/>
              <w:adjustRightInd w:val="0"/>
              <w:jc w:val="center"/>
              <w:rPr>
                <w:rFonts w:ascii="Arial" w:hAnsi="Arial" w:cs="Arial"/>
                <w:color w:val="000000"/>
                <w:sz w:val="20"/>
                <w:szCs w:val="20"/>
              </w:rPr>
            </w:pPr>
            <w:r>
              <w:rPr>
                <w:rFonts w:ascii="Arial" w:hAnsi="Arial" w:cs="Arial"/>
                <w:color w:val="000000"/>
                <w:sz w:val="20"/>
                <w:szCs w:val="20"/>
              </w:rPr>
              <w:t>#ДЕЛ/0!</w:t>
            </w:r>
          </w:p>
        </w:tc>
      </w:tr>
      <w:tr w:rsidR="00B02B32" w:rsidTr="00CE0047">
        <w:tblPrEx>
          <w:tblCellMar>
            <w:top w:w="0" w:type="dxa"/>
            <w:bottom w:w="0" w:type="dxa"/>
          </w:tblCellMar>
        </w:tblPrEx>
        <w:trPr>
          <w:gridAfter w:val="1"/>
          <w:wAfter w:w="639" w:type="dxa"/>
          <w:trHeight w:val="360"/>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center"/>
              <w:rPr>
                <w:b/>
                <w:bCs/>
                <w:color w:val="000000"/>
                <w:sz w:val="20"/>
                <w:szCs w:val="20"/>
              </w:rPr>
            </w:pPr>
            <w:r>
              <w:rPr>
                <w:b/>
                <w:bCs/>
                <w:color w:val="000000"/>
                <w:sz w:val="20"/>
                <w:szCs w:val="20"/>
              </w:rPr>
              <w:t>Расходы</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b/>
                <w:bCs/>
                <w:color w:val="000000"/>
                <w:sz w:val="20"/>
                <w:szCs w:val="20"/>
              </w:rPr>
            </w:pPr>
            <w:r>
              <w:rPr>
                <w:b/>
                <w:bCs/>
                <w:color w:val="000000"/>
                <w:sz w:val="20"/>
                <w:szCs w:val="20"/>
              </w:rPr>
              <w:t xml:space="preserve">                  КБК</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20"/>
                <w:szCs w:val="20"/>
              </w:rPr>
            </w:pP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20"/>
                <w:szCs w:val="20"/>
              </w:rPr>
            </w:pP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b/>
                <w:bCs/>
                <w:color w:val="000000"/>
                <w:sz w:val="20"/>
                <w:szCs w:val="20"/>
              </w:rPr>
            </w:pPr>
          </w:p>
        </w:tc>
      </w:tr>
      <w:tr w:rsidR="00B02B32" w:rsidTr="00CE0047">
        <w:tblPrEx>
          <w:tblCellMar>
            <w:top w:w="0" w:type="dxa"/>
            <w:bottom w:w="0" w:type="dxa"/>
          </w:tblCellMar>
        </w:tblPrEx>
        <w:trPr>
          <w:gridAfter w:val="1"/>
          <w:wAfter w:w="639" w:type="dxa"/>
          <w:trHeight w:val="19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Функционирование высшего должностного лица субъекта РФ и муниципального образования</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000 0102 0000000 000 000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601,0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601,0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100,0</w:t>
            </w:r>
          </w:p>
        </w:tc>
      </w:tr>
      <w:tr w:rsidR="00B02B32" w:rsidTr="00CE0047">
        <w:tblPrEx>
          <w:tblCellMar>
            <w:top w:w="0" w:type="dxa"/>
            <w:bottom w:w="0" w:type="dxa"/>
          </w:tblCellMar>
        </w:tblPrEx>
        <w:trPr>
          <w:gridAfter w:val="1"/>
          <w:wAfter w:w="639" w:type="dxa"/>
          <w:trHeight w:val="19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 xml:space="preserve">Функционирование Правительства  РФ высших исполнительных органов государственной власти </w:t>
            </w:r>
            <w:r>
              <w:rPr>
                <w:color w:val="000000"/>
                <w:sz w:val="20"/>
                <w:szCs w:val="20"/>
              </w:rPr>
              <w:lastRenderedPageBreak/>
              <w:t>субъектов РФ,местных администраций</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lastRenderedPageBreak/>
              <w:t>000 0104 0000000 000 000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2964,2</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2964,2</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100,0</w:t>
            </w:r>
          </w:p>
        </w:tc>
      </w:tr>
      <w:tr w:rsidR="00B02B32" w:rsidTr="00CE0047">
        <w:tblPrEx>
          <w:tblCellMar>
            <w:top w:w="0" w:type="dxa"/>
            <w:bottom w:w="0" w:type="dxa"/>
          </w:tblCellMar>
        </w:tblPrEx>
        <w:trPr>
          <w:gridAfter w:val="1"/>
          <w:wAfter w:w="639" w:type="dxa"/>
          <w:trHeight w:val="19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lastRenderedPageBreak/>
              <w:t>Резервные фонды</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000 0111 0000000 000 000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0,0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0,0</w:t>
            </w:r>
          </w:p>
        </w:tc>
      </w:tr>
      <w:tr w:rsidR="00B02B32" w:rsidTr="00CE0047">
        <w:tblPrEx>
          <w:tblCellMar>
            <w:top w:w="0" w:type="dxa"/>
            <w:bottom w:w="0" w:type="dxa"/>
          </w:tblCellMar>
        </w:tblPrEx>
        <w:trPr>
          <w:gridAfter w:val="1"/>
          <w:wAfter w:w="639" w:type="dxa"/>
          <w:trHeight w:val="19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Другие общегосударственные вопросы</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000 01130000000 000 000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0,7</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0,0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0,0</w:t>
            </w:r>
          </w:p>
        </w:tc>
      </w:tr>
      <w:tr w:rsidR="00B02B32" w:rsidTr="00CE0047">
        <w:tblPrEx>
          <w:tblCellMar>
            <w:top w:w="0" w:type="dxa"/>
            <w:bottom w:w="0" w:type="dxa"/>
          </w:tblCellMar>
        </w:tblPrEx>
        <w:trPr>
          <w:gridAfter w:val="1"/>
          <w:wAfter w:w="639" w:type="dxa"/>
          <w:trHeight w:val="18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Национальная оборона</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 xml:space="preserve">000 0203 0000000 000 000 </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73,5</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73,5</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100,0</w:t>
            </w:r>
          </w:p>
        </w:tc>
      </w:tr>
      <w:tr w:rsidR="00B02B32" w:rsidTr="00CE0047">
        <w:tblPrEx>
          <w:tblCellMar>
            <w:top w:w="0" w:type="dxa"/>
            <w:bottom w:w="0" w:type="dxa"/>
          </w:tblCellMar>
        </w:tblPrEx>
        <w:trPr>
          <w:gridAfter w:val="1"/>
          <w:wAfter w:w="639" w:type="dxa"/>
          <w:trHeight w:val="194"/>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Национальная безопасность и правоохранительная деятельность</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000 0314 0000000 000 000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0,0</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0,0</w:t>
            </w:r>
          </w:p>
        </w:tc>
      </w:tr>
      <w:tr w:rsidR="00B02B32" w:rsidTr="00CE0047">
        <w:tblPrEx>
          <w:tblCellMar>
            <w:top w:w="0" w:type="dxa"/>
            <w:bottom w:w="0" w:type="dxa"/>
          </w:tblCellMar>
        </w:tblPrEx>
        <w:trPr>
          <w:gridAfter w:val="1"/>
          <w:wAfter w:w="639" w:type="dxa"/>
          <w:trHeight w:val="194"/>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Национальная экономика</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000 0401 0000000 000 000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64,7</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64,7</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100,0</w:t>
            </w:r>
          </w:p>
        </w:tc>
      </w:tr>
      <w:tr w:rsidR="00B02B32" w:rsidTr="00CE0047">
        <w:tblPrEx>
          <w:tblCellMar>
            <w:top w:w="0" w:type="dxa"/>
            <w:bottom w:w="0" w:type="dxa"/>
          </w:tblCellMar>
        </w:tblPrEx>
        <w:trPr>
          <w:gridAfter w:val="1"/>
          <w:wAfter w:w="639" w:type="dxa"/>
          <w:trHeight w:val="19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Дорожное хозяйство</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000 0409 0000000 000 000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356,3</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287,1</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80,6</w:t>
            </w:r>
          </w:p>
        </w:tc>
      </w:tr>
      <w:tr w:rsidR="00B02B32" w:rsidTr="00CE0047">
        <w:tblPrEx>
          <w:tblCellMar>
            <w:top w:w="0" w:type="dxa"/>
            <w:bottom w:w="0" w:type="dxa"/>
          </w:tblCellMar>
        </w:tblPrEx>
        <w:trPr>
          <w:gridAfter w:val="1"/>
          <w:wAfter w:w="639" w:type="dxa"/>
          <w:trHeight w:val="233"/>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Коммунальное хозяйство</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000 0502 0000000 000 000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288,8</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288,8</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100,0</w:t>
            </w:r>
          </w:p>
        </w:tc>
      </w:tr>
      <w:tr w:rsidR="00B02B32" w:rsidTr="00CE0047">
        <w:tblPrEx>
          <w:tblCellMar>
            <w:top w:w="0" w:type="dxa"/>
            <w:bottom w:w="0" w:type="dxa"/>
          </w:tblCellMar>
        </w:tblPrEx>
        <w:trPr>
          <w:gridAfter w:val="1"/>
          <w:wAfter w:w="639" w:type="dxa"/>
          <w:trHeight w:val="19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Благоустройство</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000 0503 0000000 000 000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175,2</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175,2</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100,0</w:t>
            </w:r>
          </w:p>
        </w:tc>
      </w:tr>
      <w:tr w:rsidR="00B02B32" w:rsidTr="00CE0047">
        <w:tblPrEx>
          <w:tblCellMar>
            <w:top w:w="0" w:type="dxa"/>
            <w:bottom w:w="0" w:type="dxa"/>
          </w:tblCellMar>
        </w:tblPrEx>
        <w:trPr>
          <w:gridAfter w:val="1"/>
          <w:wAfter w:w="639" w:type="dxa"/>
          <w:trHeight w:val="19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Культура</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000 0801 0000000 000 000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1113,7</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1113,7</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100,0</w:t>
            </w:r>
          </w:p>
        </w:tc>
      </w:tr>
      <w:tr w:rsidR="00B02B32" w:rsidTr="00CE0047">
        <w:tblPrEx>
          <w:tblCellMar>
            <w:top w:w="0" w:type="dxa"/>
            <w:bottom w:w="0" w:type="dxa"/>
          </w:tblCellMar>
        </w:tblPrEx>
        <w:trPr>
          <w:gridAfter w:val="1"/>
          <w:wAfter w:w="639" w:type="dxa"/>
          <w:trHeight w:val="18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Прочие межбюджетные трансферты общего характера</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000 1403 0000000 000 000</w:t>
            </w:r>
          </w:p>
        </w:tc>
        <w:tc>
          <w:tcPr>
            <w:tcW w:w="1843"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192,3</w:t>
            </w:r>
          </w:p>
        </w:tc>
        <w:tc>
          <w:tcPr>
            <w:tcW w:w="1701" w:type="dxa"/>
            <w:gridSpan w:val="4"/>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192,3</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100,0</w:t>
            </w:r>
          </w:p>
        </w:tc>
      </w:tr>
      <w:tr w:rsidR="00B02B32" w:rsidTr="00CE0047">
        <w:tblPrEx>
          <w:tblCellMar>
            <w:top w:w="0" w:type="dxa"/>
            <w:bottom w:w="0" w:type="dxa"/>
          </w:tblCellMar>
        </w:tblPrEx>
        <w:trPr>
          <w:gridAfter w:val="1"/>
          <w:wAfter w:w="639" w:type="dxa"/>
          <w:trHeight w:val="19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r>
              <w:rPr>
                <w:color w:val="000000"/>
                <w:sz w:val="20"/>
                <w:szCs w:val="20"/>
              </w:rPr>
              <w:t>Итого расходов</w:t>
            </w: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p>
        </w:tc>
        <w:tc>
          <w:tcPr>
            <w:tcW w:w="1843" w:type="dxa"/>
            <w:gridSpan w:val="6"/>
            <w:tcBorders>
              <w:top w:val="single" w:sz="6" w:space="0" w:color="auto"/>
              <w:left w:val="single" w:sz="6" w:space="0" w:color="auto"/>
              <w:bottom w:val="single" w:sz="6" w:space="0" w:color="auto"/>
              <w:right w:val="nil"/>
            </w:tcBorders>
          </w:tcPr>
          <w:p w:rsidR="00B02B32" w:rsidRDefault="00B02B32" w:rsidP="00CE0047">
            <w:pPr>
              <w:autoSpaceDE w:val="0"/>
              <w:autoSpaceDN w:val="0"/>
              <w:adjustRightInd w:val="0"/>
              <w:jc w:val="right"/>
              <w:rPr>
                <w:rFonts w:ascii="Arial" w:hAnsi="Arial" w:cs="Arial"/>
                <w:color w:val="000000"/>
                <w:sz w:val="20"/>
                <w:szCs w:val="20"/>
              </w:rPr>
            </w:pPr>
            <w:r>
              <w:rPr>
                <w:rFonts w:ascii="Arial" w:hAnsi="Arial" w:cs="Arial"/>
                <w:color w:val="000000"/>
                <w:sz w:val="20"/>
                <w:szCs w:val="20"/>
              </w:rPr>
              <w:t>5832,3</w:t>
            </w:r>
          </w:p>
        </w:tc>
        <w:tc>
          <w:tcPr>
            <w:tcW w:w="1701" w:type="dxa"/>
            <w:gridSpan w:val="4"/>
            <w:tcBorders>
              <w:top w:val="single" w:sz="6" w:space="0" w:color="auto"/>
              <w:left w:val="nil"/>
              <w:bottom w:val="single" w:sz="6" w:space="0" w:color="auto"/>
              <w:right w:val="single" w:sz="6" w:space="0" w:color="auto"/>
            </w:tcBorders>
          </w:tcPr>
          <w:p w:rsidR="00B02B32" w:rsidRDefault="00B02B32" w:rsidP="00CE0047">
            <w:pPr>
              <w:autoSpaceDE w:val="0"/>
              <w:autoSpaceDN w:val="0"/>
              <w:adjustRightInd w:val="0"/>
              <w:jc w:val="right"/>
              <w:rPr>
                <w:rFonts w:ascii="Arial" w:hAnsi="Arial" w:cs="Arial"/>
                <w:color w:val="000000"/>
                <w:sz w:val="20"/>
                <w:szCs w:val="20"/>
              </w:rPr>
            </w:pPr>
            <w:r>
              <w:rPr>
                <w:rFonts w:ascii="Arial" w:hAnsi="Arial" w:cs="Arial"/>
                <w:color w:val="000000"/>
                <w:sz w:val="20"/>
                <w:szCs w:val="20"/>
              </w:rPr>
              <w:t>5760,4</w:t>
            </w: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r>
              <w:rPr>
                <w:color w:val="000000"/>
                <w:sz w:val="20"/>
                <w:szCs w:val="20"/>
              </w:rPr>
              <w:t>98,8</w:t>
            </w:r>
          </w:p>
        </w:tc>
      </w:tr>
      <w:tr w:rsidR="00B02B32" w:rsidTr="00CE0047">
        <w:tblPrEx>
          <w:tblCellMar>
            <w:top w:w="0" w:type="dxa"/>
            <w:bottom w:w="0" w:type="dxa"/>
          </w:tblCellMar>
        </w:tblPrEx>
        <w:trPr>
          <w:gridAfter w:val="1"/>
          <w:wAfter w:w="639" w:type="dxa"/>
          <w:trHeight w:val="197"/>
        </w:trPr>
        <w:tc>
          <w:tcPr>
            <w:tcW w:w="2582" w:type="dxa"/>
            <w:gridSpan w:val="3"/>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rPr>
                <w:color w:val="000000"/>
                <w:sz w:val="20"/>
                <w:szCs w:val="20"/>
              </w:rPr>
            </w:pPr>
          </w:p>
        </w:tc>
        <w:tc>
          <w:tcPr>
            <w:tcW w:w="1842" w:type="dxa"/>
            <w:gridSpan w:val="6"/>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p>
        </w:tc>
        <w:tc>
          <w:tcPr>
            <w:tcW w:w="1843" w:type="dxa"/>
            <w:gridSpan w:val="6"/>
            <w:tcBorders>
              <w:top w:val="single" w:sz="6" w:space="0" w:color="auto"/>
              <w:left w:val="single" w:sz="6" w:space="0" w:color="auto"/>
              <w:bottom w:val="single" w:sz="6" w:space="0" w:color="auto"/>
              <w:right w:val="nil"/>
            </w:tcBorders>
          </w:tcPr>
          <w:p w:rsidR="00B02B32" w:rsidRDefault="00B02B32" w:rsidP="00CE0047">
            <w:pPr>
              <w:autoSpaceDE w:val="0"/>
              <w:autoSpaceDN w:val="0"/>
              <w:adjustRightInd w:val="0"/>
              <w:jc w:val="right"/>
              <w:rPr>
                <w:rFonts w:ascii="Arial" w:hAnsi="Arial" w:cs="Arial"/>
                <w:color w:val="000000"/>
                <w:sz w:val="20"/>
                <w:szCs w:val="20"/>
              </w:rPr>
            </w:pPr>
          </w:p>
        </w:tc>
        <w:tc>
          <w:tcPr>
            <w:tcW w:w="1701" w:type="dxa"/>
            <w:gridSpan w:val="4"/>
            <w:tcBorders>
              <w:top w:val="single" w:sz="6" w:space="0" w:color="auto"/>
              <w:left w:val="nil"/>
              <w:bottom w:val="single" w:sz="6" w:space="0" w:color="auto"/>
              <w:right w:val="single" w:sz="6" w:space="0" w:color="auto"/>
            </w:tcBorders>
          </w:tcPr>
          <w:p w:rsidR="00B02B32" w:rsidRDefault="00B02B32" w:rsidP="00CE0047">
            <w:pPr>
              <w:autoSpaceDE w:val="0"/>
              <w:autoSpaceDN w:val="0"/>
              <w:adjustRightInd w:val="0"/>
              <w:jc w:val="right"/>
              <w:rPr>
                <w:rFonts w:ascii="Arial" w:hAnsi="Arial" w:cs="Arial"/>
                <w:color w:val="000000"/>
                <w:sz w:val="20"/>
                <w:szCs w:val="20"/>
              </w:rPr>
            </w:pPr>
          </w:p>
        </w:tc>
        <w:tc>
          <w:tcPr>
            <w:tcW w:w="1701" w:type="dxa"/>
            <w:gridSpan w:val="5"/>
            <w:tcBorders>
              <w:top w:val="single" w:sz="6" w:space="0" w:color="auto"/>
              <w:left w:val="single" w:sz="6" w:space="0" w:color="auto"/>
              <w:bottom w:val="single" w:sz="6" w:space="0" w:color="auto"/>
              <w:right w:val="single" w:sz="6" w:space="0" w:color="auto"/>
            </w:tcBorders>
          </w:tcPr>
          <w:p w:rsidR="00B02B32" w:rsidRDefault="00B02B32" w:rsidP="00CE0047">
            <w:pPr>
              <w:autoSpaceDE w:val="0"/>
              <w:autoSpaceDN w:val="0"/>
              <w:adjustRightInd w:val="0"/>
              <w:jc w:val="right"/>
              <w:rPr>
                <w:color w:val="000000"/>
                <w:sz w:val="20"/>
                <w:szCs w:val="20"/>
              </w:rPr>
            </w:pPr>
          </w:p>
        </w:tc>
      </w:tr>
      <w:tr w:rsidR="00B02B32" w:rsidTr="00CE0047">
        <w:tblPrEx>
          <w:tblCellMar>
            <w:top w:w="0" w:type="dxa"/>
            <w:bottom w:w="0" w:type="dxa"/>
          </w:tblCellMar>
          <w:tblLook w:val="04A0" w:firstRow="1" w:lastRow="0" w:firstColumn="1" w:lastColumn="0" w:noHBand="0" w:noVBand="1"/>
        </w:tblPrEx>
        <w:trPr>
          <w:gridBefore w:val="1"/>
          <w:wBefore w:w="30" w:type="dxa"/>
          <w:trHeight w:val="300"/>
        </w:trPr>
        <w:tc>
          <w:tcPr>
            <w:tcW w:w="1418"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5"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5"/>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843" w:type="dxa"/>
            <w:gridSpan w:val="5"/>
            <w:tcBorders>
              <w:top w:val="nil"/>
              <w:left w:val="nil"/>
              <w:bottom w:val="nil"/>
              <w:right w:val="nil"/>
            </w:tcBorders>
            <w:shd w:val="clear" w:color="auto" w:fill="auto"/>
            <w:noWrap/>
            <w:vAlign w:val="bottom"/>
            <w:hideMark/>
          </w:tcPr>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p>
          <w:p w:rsidR="00B02B32" w:rsidRDefault="00B02B32" w:rsidP="00CE0047">
            <w:pPr>
              <w:rPr>
                <w:rFonts w:ascii="Arial" w:hAnsi="Arial" w:cs="Arial"/>
                <w:sz w:val="16"/>
                <w:szCs w:val="16"/>
              </w:rPr>
            </w:pPr>
            <w:r>
              <w:rPr>
                <w:rFonts w:ascii="Arial" w:hAnsi="Arial" w:cs="Arial"/>
                <w:sz w:val="16"/>
                <w:szCs w:val="16"/>
              </w:rPr>
              <w:t>Приложение 10</w:t>
            </w:r>
          </w:p>
        </w:tc>
        <w:tc>
          <w:tcPr>
            <w:tcW w:w="922" w:type="dxa"/>
            <w:gridSpan w:val="3"/>
            <w:tcBorders>
              <w:top w:val="nil"/>
              <w:left w:val="nil"/>
              <w:bottom w:val="nil"/>
              <w:right w:val="nil"/>
            </w:tcBorders>
            <w:shd w:val="clear" w:color="auto" w:fill="auto"/>
            <w:noWrap/>
            <w:vAlign w:val="bottom"/>
            <w:hideMark/>
          </w:tcPr>
          <w:p w:rsidR="00B02B32" w:rsidRDefault="00B02B32" w:rsidP="00CE0047">
            <w:pPr>
              <w:rPr>
                <w:rFonts w:ascii="Arial" w:hAnsi="Arial" w:cs="Arial"/>
                <w:sz w:val="16"/>
                <w:szCs w:val="16"/>
              </w:rPr>
            </w:pPr>
          </w:p>
        </w:tc>
      </w:tr>
      <w:tr w:rsidR="00B02B32" w:rsidTr="00CE0047">
        <w:tblPrEx>
          <w:tblCellMar>
            <w:top w:w="0" w:type="dxa"/>
            <w:bottom w:w="0" w:type="dxa"/>
          </w:tblCellMar>
          <w:tblLook w:val="04A0" w:firstRow="1" w:lastRow="0" w:firstColumn="1" w:lastColumn="0" w:noHBand="0" w:noVBand="1"/>
        </w:tblPrEx>
        <w:trPr>
          <w:gridBefore w:val="1"/>
          <w:wBefore w:w="30" w:type="dxa"/>
          <w:trHeight w:val="315"/>
        </w:trPr>
        <w:tc>
          <w:tcPr>
            <w:tcW w:w="1418"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5"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center"/>
            <w:hideMark/>
          </w:tcPr>
          <w:p w:rsidR="00B02B32" w:rsidRDefault="00B02B32" w:rsidP="00CE0047">
            <w:pPr>
              <w:rPr>
                <w:sz w:val="20"/>
                <w:szCs w:val="20"/>
              </w:rPr>
            </w:pPr>
          </w:p>
        </w:tc>
        <w:tc>
          <w:tcPr>
            <w:tcW w:w="1276" w:type="dxa"/>
            <w:gridSpan w:val="5"/>
            <w:vMerge w:val="restart"/>
            <w:tcBorders>
              <w:top w:val="nil"/>
              <w:left w:val="nil"/>
              <w:bottom w:val="nil"/>
              <w:right w:val="nil"/>
            </w:tcBorders>
            <w:shd w:val="clear" w:color="auto" w:fill="auto"/>
            <w:vAlign w:val="center"/>
            <w:hideMark/>
          </w:tcPr>
          <w:p w:rsidR="00B02B32" w:rsidRDefault="00B02B32" w:rsidP="00CE0047">
            <w:pPr>
              <w:jc w:val="center"/>
              <w:rPr>
                <w:sz w:val="20"/>
                <w:szCs w:val="20"/>
              </w:rPr>
            </w:pPr>
          </w:p>
        </w:tc>
        <w:tc>
          <w:tcPr>
            <w:tcW w:w="1276" w:type="dxa"/>
            <w:gridSpan w:val="2"/>
            <w:tcBorders>
              <w:top w:val="nil"/>
              <w:left w:val="nil"/>
              <w:bottom w:val="nil"/>
              <w:right w:val="nil"/>
            </w:tcBorders>
            <w:shd w:val="clear" w:color="auto" w:fill="auto"/>
            <w:vAlign w:val="center"/>
            <w:hideMark/>
          </w:tcPr>
          <w:p w:rsidR="00B02B32" w:rsidRDefault="00B02B32" w:rsidP="00CE0047">
            <w:pPr>
              <w:rPr>
                <w:sz w:val="20"/>
                <w:szCs w:val="20"/>
              </w:rPr>
            </w:pPr>
          </w:p>
        </w:tc>
        <w:tc>
          <w:tcPr>
            <w:tcW w:w="2765" w:type="dxa"/>
            <w:gridSpan w:val="8"/>
            <w:vMerge w:val="restart"/>
            <w:tcBorders>
              <w:top w:val="nil"/>
              <w:left w:val="nil"/>
              <w:bottom w:val="nil"/>
              <w:right w:val="nil"/>
            </w:tcBorders>
            <w:shd w:val="clear" w:color="auto" w:fill="auto"/>
            <w:vAlign w:val="center"/>
            <w:hideMark/>
          </w:tcPr>
          <w:p w:rsidR="00B02B32" w:rsidRDefault="00B02B32" w:rsidP="00CE0047">
            <w:pPr>
              <w:rPr>
                <w:sz w:val="20"/>
                <w:szCs w:val="20"/>
              </w:rPr>
            </w:pPr>
            <w:r>
              <w:rPr>
                <w:sz w:val="20"/>
                <w:szCs w:val="20"/>
              </w:rPr>
              <w:t xml:space="preserve">к решению Думы "О  бюджете Владимирского                               муниципального образования на 2017 год и на плановый период 2018 -2019 годов"                                                                        № 129\47 от 26.12.2016 г.   </w:t>
            </w:r>
          </w:p>
        </w:tc>
      </w:tr>
      <w:tr w:rsidR="00B02B32" w:rsidTr="00CE0047">
        <w:tblPrEx>
          <w:tblCellMar>
            <w:top w:w="0" w:type="dxa"/>
            <w:bottom w:w="0" w:type="dxa"/>
          </w:tblCellMar>
          <w:tblLook w:val="04A0" w:firstRow="1" w:lastRow="0" w:firstColumn="1" w:lastColumn="0" w:noHBand="0" w:noVBand="1"/>
        </w:tblPrEx>
        <w:trPr>
          <w:gridBefore w:val="1"/>
          <w:wBefore w:w="30" w:type="dxa"/>
          <w:trHeight w:val="1800"/>
        </w:trPr>
        <w:tc>
          <w:tcPr>
            <w:tcW w:w="1418"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5"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center"/>
            <w:hideMark/>
          </w:tcPr>
          <w:p w:rsidR="00B02B32" w:rsidRDefault="00B02B32" w:rsidP="00CE0047">
            <w:pPr>
              <w:rPr>
                <w:sz w:val="20"/>
                <w:szCs w:val="20"/>
              </w:rPr>
            </w:pPr>
          </w:p>
        </w:tc>
        <w:tc>
          <w:tcPr>
            <w:tcW w:w="1276" w:type="dxa"/>
            <w:gridSpan w:val="5"/>
            <w:vMerge/>
            <w:tcBorders>
              <w:top w:val="nil"/>
              <w:left w:val="nil"/>
              <w:bottom w:val="nil"/>
              <w:right w:val="nil"/>
            </w:tcBorders>
            <w:vAlign w:val="center"/>
            <w:hideMark/>
          </w:tcPr>
          <w:p w:rsidR="00B02B32" w:rsidRDefault="00B02B32" w:rsidP="00CE0047">
            <w:pPr>
              <w:rPr>
                <w:sz w:val="20"/>
                <w:szCs w:val="20"/>
              </w:rPr>
            </w:pPr>
          </w:p>
        </w:tc>
        <w:tc>
          <w:tcPr>
            <w:tcW w:w="1276" w:type="dxa"/>
            <w:gridSpan w:val="2"/>
            <w:tcBorders>
              <w:top w:val="nil"/>
              <w:left w:val="nil"/>
              <w:bottom w:val="nil"/>
              <w:right w:val="nil"/>
            </w:tcBorders>
            <w:shd w:val="clear" w:color="auto" w:fill="auto"/>
            <w:vAlign w:val="center"/>
            <w:hideMark/>
          </w:tcPr>
          <w:p w:rsidR="00B02B32" w:rsidRDefault="00B02B32" w:rsidP="00CE0047">
            <w:pPr>
              <w:jc w:val="center"/>
              <w:rPr>
                <w:sz w:val="20"/>
                <w:szCs w:val="20"/>
              </w:rPr>
            </w:pPr>
          </w:p>
        </w:tc>
        <w:tc>
          <w:tcPr>
            <w:tcW w:w="2765" w:type="dxa"/>
            <w:gridSpan w:val="8"/>
            <w:vMerge/>
            <w:tcBorders>
              <w:top w:val="nil"/>
              <w:left w:val="nil"/>
              <w:bottom w:val="nil"/>
              <w:right w:val="nil"/>
            </w:tcBorders>
            <w:vAlign w:val="center"/>
            <w:hideMark/>
          </w:tcPr>
          <w:p w:rsidR="00B02B32" w:rsidRDefault="00B02B32" w:rsidP="00CE0047">
            <w:pPr>
              <w:rPr>
                <w:sz w:val="20"/>
                <w:szCs w:val="20"/>
              </w:rPr>
            </w:pPr>
          </w:p>
        </w:tc>
      </w:tr>
      <w:tr w:rsidR="00B02B32" w:rsidTr="00CE0047">
        <w:tblPrEx>
          <w:tblCellMar>
            <w:top w:w="0" w:type="dxa"/>
            <w:bottom w:w="0" w:type="dxa"/>
          </w:tblCellMar>
          <w:tblLook w:val="04A0" w:firstRow="1" w:lastRow="0" w:firstColumn="1" w:lastColumn="0" w:noHBand="0" w:noVBand="1"/>
        </w:tblPrEx>
        <w:trPr>
          <w:gridBefore w:val="1"/>
          <w:wBefore w:w="30" w:type="dxa"/>
          <w:trHeight w:val="285"/>
        </w:trPr>
        <w:tc>
          <w:tcPr>
            <w:tcW w:w="1418"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5"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5"/>
            <w:tcBorders>
              <w:top w:val="nil"/>
              <w:left w:val="nil"/>
              <w:bottom w:val="nil"/>
              <w:right w:val="nil"/>
            </w:tcBorders>
            <w:shd w:val="clear" w:color="auto" w:fill="auto"/>
            <w:noWrap/>
            <w:vAlign w:val="bottom"/>
            <w:hideMark/>
          </w:tcPr>
          <w:p w:rsidR="00B02B32" w:rsidRDefault="00B02B32" w:rsidP="00CE0047">
            <w:pPr>
              <w:ind w:firstLineChars="300" w:firstLine="600"/>
              <w:rPr>
                <w:sz w:val="20"/>
                <w:szCs w:val="20"/>
              </w:rPr>
            </w:pPr>
          </w:p>
        </w:tc>
        <w:tc>
          <w:tcPr>
            <w:tcW w:w="1276"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center"/>
            <w:hideMark/>
          </w:tcPr>
          <w:p w:rsidR="00B02B32" w:rsidRDefault="00B02B32" w:rsidP="00CE0047">
            <w:pPr>
              <w:rPr>
                <w:sz w:val="20"/>
                <w:szCs w:val="20"/>
              </w:rPr>
            </w:pPr>
          </w:p>
        </w:tc>
        <w:tc>
          <w:tcPr>
            <w:tcW w:w="851"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2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blPrEx>
          <w:tblCellMar>
            <w:top w:w="0" w:type="dxa"/>
            <w:bottom w:w="0" w:type="dxa"/>
          </w:tblCellMar>
          <w:tblLook w:val="04A0" w:firstRow="1" w:lastRow="0" w:firstColumn="1" w:lastColumn="0" w:noHBand="0" w:noVBand="1"/>
        </w:tblPrEx>
        <w:trPr>
          <w:gridBefore w:val="1"/>
          <w:wBefore w:w="30" w:type="dxa"/>
          <w:trHeight w:val="735"/>
        </w:trPr>
        <w:tc>
          <w:tcPr>
            <w:tcW w:w="1418"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5"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5"/>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center"/>
            <w:hideMark/>
          </w:tcPr>
          <w:p w:rsidR="00B02B32" w:rsidRDefault="00B02B32" w:rsidP="00CE0047">
            <w:pPr>
              <w:rPr>
                <w:sz w:val="20"/>
                <w:szCs w:val="20"/>
              </w:rPr>
            </w:pPr>
          </w:p>
        </w:tc>
        <w:tc>
          <w:tcPr>
            <w:tcW w:w="851"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2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blPrEx>
          <w:tblCellMar>
            <w:top w:w="0" w:type="dxa"/>
            <w:bottom w:w="0" w:type="dxa"/>
          </w:tblCellMar>
          <w:tblLook w:val="04A0" w:firstRow="1" w:lastRow="0" w:firstColumn="1" w:lastColumn="0" w:noHBand="0" w:noVBand="1"/>
        </w:tblPrEx>
        <w:trPr>
          <w:gridBefore w:val="1"/>
          <w:wBefore w:w="30" w:type="dxa"/>
          <w:trHeight w:val="765"/>
        </w:trPr>
        <w:tc>
          <w:tcPr>
            <w:tcW w:w="10278" w:type="dxa"/>
            <w:gridSpan w:val="24"/>
            <w:tcBorders>
              <w:top w:val="nil"/>
              <w:left w:val="nil"/>
              <w:bottom w:val="nil"/>
              <w:right w:val="nil"/>
            </w:tcBorders>
            <w:shd w:val="clear" w:color="auto" w:fill="auto"/>
            <w:vAlign w:val="bottom"/>
            <w:hideMark/>
          </w:tcPr>
          <w:p w:rsidR="00B02B32" w:rsidRDefault="00B02B32" w:rsidP="00CE0047">
            <w:pPr>
              <w:jc w:val="center"/>
              <w:rPr>
                <w:b/>
                <w:bCs/>
              </w:rPr>
            </w:pPr>
            <w:r>
              <w:rPr>
                <w:b/>
                <w:bCs/>
              </w:rPr>
              <w:t>Программа муниципальных внутренних заимствований бюджета Владимирского МО на плановый период 2018 и 2019 годов</w:t>
            </w:r>
          </w:p>
        </w:tc>
      </w:tr>
      <w:tr w:rsidR="00B02B32" w:rsidTr="00CE0047">
        <w:tblPrEx>
          <w:tblCellMar>
            <w:top w:w="0" w:type="dxa"/>
            <w:bottom w:w="0" w:type="dxa"/>
          </w:tblCellMar>
          <w:tblLook w:val="04A0" w:firstRow="1" w:lastRow="0" w:firstColumn="1" w:lastColumn="0" w:noHBand="0" w:noVBand="1"/>
        </w:tblPrEx>
        <w:trPr>
          <w:gridBefore w:val="1"/>
          <w:wBefore w:w="30" w:type="dxa"/>
          <w:trHeight w:val="315"/>
        </w:trPr>
        <w:tc>
          <w:tcPr>
            <w:tcW w:w="1418" w:type="dxa"/>
            <w:tcBorders>
              <w:top w:val="nil"/>
              <w:left w:val="nil"/>
              <w:bottom w:val="nil"/>
              <w:right w:val="nil"/>
            </w:tcBorders>
            <w:shd w:val="clear" w:color="auto" w:fill="auto"/>
            <w:noWrap/>
            <w:vAlign w:val="bottom"/>
            <w:hideMark/>
          </w:tcPr>
          <w:p w:rsidR="00B02B32" w:rsidRDefault="00B02B32" w:rsidP="00CE0047">
            <w:pPr>
              <w:jc w:val="center"/>
              <w:rPr>
                <w:b/>
                <w:bCs/>
              </w:rPr>
            </w:pPr>
          </w:p>
        </w:tc>
        <w:tc>
          <w:tcPr>
            <w:tcW w:w="1276"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5"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5"/>
            <w:tcBorders>
              <w:top w:val="nil"/>
              <w:left w:val="nil"/>
              <w:bottom w:val="nil"/>
              <w:right w:val="nil"/>
            </w:tcBorders>
            <w:shd w:val="clear" w:color="auto" w:fill="auto"/>
            <w:noWrap/>
            <w:vAlign w:val="bottom"/>
            <w:hideMark/>
          </w:tcPr>
          <w:p w:rsidR="00B02B32" w:rsidRDefault="00B02B32" w:rsidP="00CE0047">
            <w:pPr>
              <w:jc w:val="right"/>
            </w:pPr>
            <w:r>
              <w:t>тыс.руб</w:t>
            </w:r>
          </w:p>
        </w:tc>
        <w:tc>
          <w:tcPr>
            <w:tcW w:w="1276" w:type="dxa"/>
            <w:gridSpan w:val="2"/>
            <w:tcBorders>
              <w:top w:val="nil"/>
              <w:left w:val="nil"/>
              <w:bottom w:val="nil"/>
              <w:right w:val="nil"/>
            </w:tcBorders>
            <w:shd w:val="clear" w:color="auto" w:fill="auto"/>
            <w:noWrap/>
            <w:vAlign w:val="bottom"/>
            <w:hideMark/>
          </w:tcPr>
          <w:p w:rsidR="00B02B32" w:rsidRDefault="00B02B32" w:rsidP="00CE0047">
            <w:pPr>
              <w:jc w:val="right"/>
            </w:pPr>
          </w:p>
        </w:tc>
        <w:tc>
          <w:tcPr>
            <w:tcW w:w="992" w:type="dxa"/>
            <w:gridSpan w:val="3"/>
            <w:tcBorders>
              <w:top w:val="nil"/>
              <w:left w:val="nil"/>
              <w:bottom w:val="nil"/>
              <w:right w:val="nil"/>
            </w:tcBorders>
            <w:shd w:val="clear" w:color="auto" w:fill="auto"/>
            <w:noWrap/>
            <w:vAlign w:val="bottom"/>
            <w:hideMark/>
          </w:tcPr>
          <w:p w:rsidR="00B02B32" w:rsidRDefault="00B02B32" w:rsidP="00CE0047">
            <w:pPr>
              <w:jc w:val="right"/>
              <w:rPr>
                <w:sz w:val="20"/>
                <w:szCs w:val="20"/>
              </w:rPr>
            </w:pPr>
          </w:p>
        </w:tc>
        <w:tc>
          <w:tcPr>
            <w:tcW w:w="851"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2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blPrEx>
          <w:tblCellMar>
            <w:top w:w="0" w:type="dxa"/>
            <w:bottom w:w="0" w:type="dxa"/>
          </w:tblCellMar>
          <w:tblLook w:val="04A0" w:firstRow="1" w:lastRow="0" w:firstColumn="1" w:lastColumn="0" w:noHBand="0" w:noVBand="1"/>
        </w:tblPrEx>
        <w:trPr>
          <w:gridBefore w:val="1"/>
          <w:wBefore w:w="30" w:type="dxa"/>
          <w:trHeight w:val="17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02B32" w:rsidRDefault="00B02B32" w:rsidP="00CE0047">
            <w:pPr>
              <w:jc w:val="center"/>
            </w:pPr>
            <w:r>
              <w:t>Виды долговых обязательств (привлечение/погашение)</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B02B32" w:rsidRDefault="00B02B32" w:rsidP="00CE0047">
            <w:pPr>
              <w:jc w:val="center"/>
            </w:pPr>
            <w:r>
              <w:t>Объем муниципального долга на 1 января 2018 года</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B02B32" w:rsidRDefault="00B02B32" w:rsidP="00CE0047">
            <w:pPr>
              <w:jc w:val="center"/>
            </w:pPr>
            <w:r>
              <w:t>Объем привлечения в 2018 году</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B02B32" w:rsidRDefault="00B02B32" w:rsidP="00CE0047">
            <w:pPr>
              <w:jc w:val="center"/>
            </w:pPr>
            <w:r>
              <w:t>Объем погашения в 2018 году</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B02B32" w:rsidRDefault="00B02B32" w:rsidP="00CE0047">
            <w:pPr>
              <w:jc w:val="center"/>
            </w:pPr>
            <w:r>
              <w:t xml:space="preserve">Верхний предел долга на 1 января 2019 года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B02B32" w:rsidRDefault="00B02B32" w:rsidP="00CE0047">
            <w:pPr>
              <w:jc w:val="center"/>
            </w:pPr>
            <w:r>
              <w:t>Объем муниципального долга на 1 января 2019 года</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B02B32" w:rsidRDefault="00B02B32" w:rsidP="00CE0047">
            <w:pPr>
              <w:jc w:val="center"/>
            </w:pPr>
            <w:r>
              <w:t>Объем привлечения в 2019 году</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02B32" w:rsidRDefault="00B02B32" w:rsidP="00CE0047">
            <w:pPr>
              <w:jc w:val="center"/>
            </w:pPr>
            <w:r>
              <w:t>Объем погашения в 2019 году</w:t>
            </w:r>
          </w:p>
        </w:tc>
        <w:tc>
          <w:tcPr>
            <w:tcW w:w="922" w:type="dxa"/>
            <w:gridSpan w:val="3"/>
            <w:tcBorders>
              <w:top w:val="single" w:sz="4" w:space="0" w:color="auto"/>
              <w:left w:val="nil"/>
              <w:bottom w:val="single" w:sz="4" w:space="0" w:color="auto"/>
              <w:right w:val="single" w:sz="4" w:space="0" w:color="auto"/>
            </w:tcBorders>
            <w:shd w:val="clear" w:color="auto" w:fill="auto"/>
            <w:hideMark/>
          </w:tcPr>
          <w:p w:rsidR="00B02B32" w:rsidRDefault="00B02B32" w:rsidP="00CE0047">
            <w:pPr>
              <w:jc w:val="center"/>
            </w:pPr>
            <w:r>
              <w:t xml:space="preserve">Верхний предел долга на 1 января 2020 года </w:t>
            </w:r>
          </w:p>
        </w:tc>
      </w:tr>
      <w:tr w:rsidR="00B02B32" w:rsidTr="00CE0047">
        <w:tblPrEx>
          <w:tblCellMar>
            <w:top w:w="0" w:type="dxa"/>
            <w:bottom w:w="0" w:type="dxa"/>
          </w:tblCellMar>
          <w:tblLook w:val="04A0" w:firstRow="1" w:lastRow="0" w:firstColumn="1" w:lastColumn="0" w:noHBand="0" w:noVBand="1"/>
        </w:tblPrEx>
        <w:trPr>
          <w:gridBefore w:val="1"/>
          <w:wBefore w:w="30" w:type="dxa"/>
          <w:trHeight w:val="43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02B32" w:rsidRDefault="00B02B32" w:rsidP="00CE0047">
            <w:pPr>
              <w:jc w:val="center"/>
            </w:pPr>
            <w:r>
              <w:t>Объем заимствований, всего</w:t>
            </w:r>
          </w:p>
        </w:tc>
        <w:tc>
          <w:tcPr>
            <w:tcW w:w="1276"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205,7</w:t>
            </w:r>
          </w:p>
        </w:tc>
        <w:tc>
          <w:tcPr>
            <w:tcW w:w="1275"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105,5</w:t>
            </w:r>
          </w:p>
        </w:tc>
        <w:tc>
          <w:tcPr>
            <w:tcW w:w="992"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0,0</w:t>
            </w:r>
          </w:p>
        </w:tc>
        <w:tc>
          <w:tcPr>
            <w:tcW w:w="1276" w:type="dxa"/>
            <w:gridSpan w:val="5"/>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311,2</w:t>
            </w:r>
          </w:p>
        </w:tc>
        <w:tc>
          <w:tcPr>
            <w:tcW w:w="1276"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311,2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105,0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109,3</w:t>
            </w:r>
          </w:p>
        </w:tc>
        <w:tc>
          <w:tcPr>
            <w:tcW w:w="92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306,9</w:t>
            </w:r>
          </w:p>
        </w:tc>
      </w:tr>
      <w:tr w:rsidR="00B02B32" w:rsidTr="00CE0047">
        <w:tblPrEx>
          <w:tblCellMar>
            <w:top w:w="0" w:type="dxa"/>
            <w:bottom w:w="0" w:type="dxa"/>
          </w:tblCellMar>
          <w:tblLook w:val="04A0" w:firstRow="1" w:lastRow="0" w:firstColumn="1" w:lastColumn="0" w:noHBand="0" w:noVBand="1"/>
        </w:tblPrEx>
        <w:trPr>
          <w:gridBefore w:val="1"/>
          <w:wBefore w:w="30" w:type="dxa"/>
          <w:trHeight w:val="43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02B32" w:rsidRDefault="00B02B32" w:rsidP="00CE0047">
            <w:pPr>
              <w:jc w:val="center"/>
            </w:pPr>
            <w:r>
              <w:t>в том числе:</w:t>
            </w:r>
          </w:p>
        </w:tc>
        <w:tc>
          <w:tcPr>
            <w:tcW w:w="1276"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02B32" w:rsidRDefault="00B02B32" w:rsidP="00CE0047">
            <w:r>
              <w:t> </w:t>
            </w:r>
          </w:p>
        </w:tc>
        <w:tc>
          <w:tcPr>
            <w:tcW w:w="92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r>
              <w:t> </w:t>
            </w:r>
          </w:p>
        </w:tc>
      </w:tr>
      <w:tr w:rsidR="00B02B32" w:rsidTr="00CE0047">
        <w:tblPrEx>
          <w:tblCellMar>
            <w:top w:w="0" w:type="dxa"/>
            <w:bottom w:w="0" w:type="dxa"/>
          </w:tblCellMar>
          <w:tblLook w:val="04A0" w:firstRow="1" w:lastRow="0" w:firstColumn="1" w:lastColumn="0" w:noHBand="0" w:noVBand="1"/>
        </w:tblPrEx>
        <w:trPr>
          <w:gridBefore w:val="1"/>
          <w:wBefore w:w="30" w:type="dxa"/>
          <w:trHeight w:val="66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02B32" w:rsidRDefault="00B02B32" w:rsidP="00CE0047">
            <w:r>
              <w:t>2. Кредиты кредитных организаций в валюте Российской Федерации</w:t>
            </w:r>
          </w:p>
        </w:tc>
        <w:tc>
          <w:tcPr>
            <w:tcW w:w="1276"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205,7</w:t>
            </w:r>
          </w:p>
        </w:tc>
        <w:tc>
          <w:tcPr>
            <w:tcW w:w="1275"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105,5</w:t>
            </w:r>
          </w:p>
        </w:tc>
        <w:tc>
          <w:tcPr>
            <w:tcW w:w="992"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0,0</w:t>
            </w:r>
          </w:p>
        </w:tc>
        <w:tc>
          <w:tcPr>
            <w:tcW w:w="1276" w:type="dxa"/>
            <w:gridSpan w:val="5"/>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311,2</w:t>
            </w:r>
          </w:p>
        </w:tc>
        <w:tc>
          <w:tcPr>
            <w:tcW w:w="1276"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311,2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105,0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109,3</w:t>
            </w:r>
          </w:p>
        </w:tc>
        <w:tc>
          <w:tcPr>
            <w:tcW w:w="92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306,9</w:t>
            </w:r>
          </w:p>
        </w:tc>
      </w:tr>
      <w:tr w:rsidR="00B02B32" w:rsidTr="00CE0047">
        <w:tblPrEx>
          <w:tblCellMar>
            <w:top w:w="0" w:type="dxa"/>
            <w:bottom w:w="0" w:type="dxa"/>
          </w:tblCellMar>
          <w:tblLook w:val="04A0" w:firstRow="1" w:lastRow="0" w:firstColumn="1" w:lastColumn="0" w:noHBand="0" w:noVBand="1"/>
        </w:tblPrEx>
        <w:trPr>
          <w:gridBefore w:val="1"/>
          <w:wBefore w:w="30" w:type="dxa"/>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02B32" w:rsidRDefault="00B02B32" w:rsidP="00CE0047">
            <w:r>
              <w:t>в том числе:</w:t>
            </w:r>
          </w:p>
        </w:tc>
        <w:tc>
          <w:tcPr>
            <w:tcW w:w="1276"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02B32" w:rsidRDefault="00B02B32" w:rsidP="00CE0047">
            <w:r>
              <w:t> </w:t>
            </w:r>
          </w:p>
        </w:tc>
        <w:tc>
          <w:tcPr>
            <w:tcW w:w="92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r>
              <w:t> </w:t>
            </w:r>
          </w:p>
        </w:tc>
      </w:tr>
      <w:tr w:rsidR="00B02B32" w:rsidTr="00CE0047">
        <w:tblPrEx>
          <w:tblCellMar>
            <w:top w:w="0" w:type="dxa"/>
            <w:bottom w:w="0" w:type="dxa"/>
          </w:tblCellMar>
          <w:tblLook w:val="04A0" w:firstRow="1" w:lastRow="0" w:firstColumn="1" w:lastColumn="0" w:noHBand="0" w:noVBand="1"/>
        </w:tblPrEx>
        <w:trPr>
          <w:gridBefore w:val="1"/>
          <w:wBefore w:w="30" w:type="dxa"/>
          <w:trHeight w:val="69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02B32" w:rsidRDefault="00B02B32" w:rsidP="00CE0047">
            <w:r>
              <w:t xml:space="preserve">2.2. Кредитные договоры, заключенные в 2017 году, сроком до года </w:t>
            </w:r>
          </w:p>
        </w:tc>
        <w:tc>
          <w:tcPr>
            <w:tcW w:w="1276"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205,7</w:t>
            </w:r>
          </w:p>
        </w:tc>
        <w:tc>
          <w:tcPr>
            <w:tcW w:w="1275"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105,5</w:t>
            </w:r>
          </w:p>
        </w:tc>
        <w:tc>
          <w:tcPr>
            <w:tcW w:w="992"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0,0</w:t>
            </w:r>
          </w:p>
        </w:tc>
        <w:tc>
          <w:tcPr>
            <w:tcW w:w="1276" w:type="dxa"/>
            <w:gridSpan w:val="5"/>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311,2</w:t>
            </w:r>
          </w:p>
        </w:tc>
        <w:tc>
          <w:tcPr>
            <w:tcW w:w="1276"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311,2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105,0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109,3</w:t>
            </w:r>
          </w:p>
        </w:tc>
        <w:tc>
          <w:tcPr>
            <w:tcW w:w="92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306,9</w:t>
            </w:r>
          </w:p>
        </w:tc>
      </w:tr>
      <w:tr w:rsidR="00B02B32" w:rsidTr="00CE0047">
        <w:tblPrEx>
          <w:tblCellMar>
            <w:top w:w="0" w:type="dxa"/>
            <w:bottom w:w="0" w:type="dxa"/>
          </w:tblCellMar>
          <w:tblLook w:val="04A0" w:firstRow="1" w:lastRow="0" w:firstColumn="1" w:lastColumn="0" w:noHBand="0" w:noVBand="1"/>
        </w:tblPrEx>
        <w:trPr>
          <w:gridBefore w:val="1"/>
          <w:wBefore w:w="30" w:type="dxa"/>
          <w:trHeight w:val="66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02B32" w:rsidRDefault="00B02B32" w:rsidP="00CE0047">
            <w:r>
              <w:t xml:space="preserve">3. Бюджетные кредиты </w:t>
            </w:r>
            <w:r>
              <w:lastRenderedPageBreak/>
              <w:t xml:space="preserve">от других бюджетов бюджетной системы Российской Федерации </w:t>
            </w:r>
          </w:p>
        </w:tc>
        <w:tc>
          <w:tcPr>
            <w:tcW w:w="1276"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lastRenderedPageBreak/>
              <w:t>0,00</w:t>
            </w:r>
          </w:p>
        </w:tc>
        <w:tc>
          <w:tcPr>
            <w:tcW w:w="1275"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0</w:t>
            </w:r>
          </w:p>
        </w:tc>
        <w:tc>
          <w:tcPr>
            <w:tcW w:w="992" w:type="dxa"/>
            <w:gridSpan w:val="3"/>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0</w:t>
            </w:r>
          </w:p>
        </w:tc>
        <w:tc>
          <w:tcPr>
            <w:tcW w:w="1276" w:type="dxa"/>
            <w:gridSpan w:val="5"/>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0</w:t>
            </w:r>
          </w:p>
        </w:tc>
        <w:tc>
          <w:tcPr>
            <w:tcW w:w="1276" w:type="dxa"/>
            <w:gridSpan w:val="2"/>
            <w:tcBorders>
              <w:top w:val="nil"/>
              <w:left w:val="nil"/>
              <w:bottom w:val="single" w:sz="4" w:space="0" w:color="auto"/>
              <w:right w:val="single" w:sz="4" w:space="0" w:color="auto"/>
            </w:tcBorders>
            <w:shd w:val="clear" w:color="auto" w:fill="auto"/>
            <w:vAlign w:val="bottom"/>
            <w:hideMark/>
          </w:tcPr>
          <w:p w:rsidR="00B02B32" w:rsidRDefault="00B02B32" w:rsidP="00CE0047">
            <w:pPr>
              <w:jc w:val="center"/>
            </w:pPr>
            <w: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0,00</w:t>
            </w:r>
          </w:p>
        </w:tc>
        <w:tc>
          <w:tcPr>
            <w:tcW w:w="922" w:type="dxa"/>
            <w:gridSpan w:val="3"/>
            <w:tcBorders>
              <w:top w:val="nil"/>
              <w:left w:val="nil"/>
              <w:bottom w:val="single" w:sz="4" w:space="0" w:color="auto"/>
              <w:right w:val="single" w:sz="4" w:space="0" w:color="auto"/>
            </w:tcBorders>
            <w:shd w:val="clear" w:color="auto" w:fill="auto"/>
            <w:noWrap/>
            <w:vAlign w:val="bottom"/>
            <w:hideMark/>
          </w:tcPr>
          <w:p w:rsidR="00B02B32" w:rsidRDefault="00B02B32" w:rsidP="00CE0047">
            <w:pPr>
              <w:jc w:val="right"/>
            </w:pPr>
            <w:r>
              <w:t>0,00</w:t>
            </w:r>
          </w:p>
        </w:tc>
      </w:tr>
      <w:tr w:rsidR="00B02B32" w:rsidTr="00CE0047">
        <w:tblPrEx>
          <w:tblCellMar>
            <w:top w:w="0" w:type="dxa"/>
            <w:bottom w:w="0" w:type="dxa"/>
          </w:tblCellMar>
          <w:tblLook w:val="04A0" w:firstRow="1" w:lastRow="0" w:firstColumn="1" w:lastColumn="0" w:noHBand="0" w:noVBand="1"/>
        </w:tblPrEx>
        <w:trPr>
          <w:gridBefore w:val="1"/>
          <w:wBefore w:w="30" w:type="dxa"/>
          <w:trHeight w:val="315"/>
        </w:trPr>
        <w:tc>
          <w:tcPr>
            <w:tcW w:w="1418" w:type="dxa"/>
            <w:tcBorders>
              <w:top w:val="nil"/>
              <w:left w:val="nil"/>
              <w:bottom w:val="nil"/>
              <w:right w:val="nil"/>
            </w:tcBorders>
            <w:shd w:val="clear" w:color="auto" w:fill="auto"/>
            <w:noWrap/>
            <w:vAlign w:val="bottom"/>
            <w:hideMark/>
          </w:tcPr>
          <w:p w:rsidR="00B02B32" w:rsidRDefault="00B02B32" w:rsidP="00CE0047">
            <w:pPr>
              <w:jc w:val="right"/>
            </w:pPr>
          </w:p>
        </w:tc>
        <w:tc>
          <w:tcPr>
            <w:tcW w:w="1276"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5"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5"/>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851"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2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blPrEx>
          <w:tblCellMar>
            <w:top w:w="0" w:type="dxa"/>
            <w:bottom w:w="0" w:type="dxa"/>
          </w:tblCellMar>
          <w:tblLook w:val="04A0" w:firstRow="1" w:lastRow="0" w:firstColumn="1" w:lastColumn="0" w:noHBand="0" w:noVBand="1"/>
        </w:tblPrEx>
        <w:trPr>
          <w:gridBefore w:val="1"/>
          <w:wBefore w:w="30" w:type="dxa"/>
          <w:trHeight w:val="315"/>
        </w:trPr>
        <w:tc>
          <w:tcPr>
            <w:tcW w:w="1418"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5"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5"/>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851"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2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r>
      <w:tr w:rsidR="00B02B32" w:rsidTr="00CE0047">
        <w:tblPrEx>
          <w:tblCellMar>
            <w:top w:w="0" w:type="dxa"/>
            <w:bottom w:w="0" w:type="dxa"/>
          </w:tblCellMar>
          <w:tblLook w:val="04A0" w:firstRow="1" w:lastRow="0" w:firstColumn="1" w:lastColumn="0" w:noHBand="0" w:noVBand="1"/>
        </w:tblPrEx>
        <w:trPr>
          <w:gridBefore w:val="1"/>
          <w:wBefore w:w="30" w:type="dxa"/>
          <w:trHeight w:val="375"/>
        </w:trPr>
        <w:tc>
          <w:tcPr>
            <w:tcW w:w="3969" w:type="dxa"/>
            <w:gridSpan w:val="6"/>
            <w:tcBorders>
              <w:top w:val="nil"/>
              <w:left w:val="nil"/>
              <w:bottom w:val="nil"/>
              <w:right w:val="nil"/>
            </w:tcBorders>
            <w:shd w:val="clear" w:color="auto" w:fill="auto"/>
            <w:noWrap/>
            <w:vAlign w:val="bottom"/>
            <w:hideMark/>
          </w:tcPr>
          <w:p w:rsidR="00B02B32" w:rsidRDefault="00B02B32" w:rsidP="00CE0047">
            <w:r>
              <w:t>Глава администрации Владимирского МО</w:t>
            </w:r>
          </w:p>
        </w:tc>
        <w:tc>
          <w:tcPr>
            <w:tcW w:w="992" w:type="dxa"/>
            <w:gridSpan w:val="3"/>
            <w:tcBorders>
              <w:top w:val="nil"/>
              <w:left w:val="nil"/>
              <w:bottom w:val="nil"/>
              <w:right w:val="nil"/>
            </w:tcBorders>
            <w:shd w:val="clear" w:color="auto" w:fill="auto"/>
            <w:noWrap/>
            <w:vAlign w:val="bottom"/>
            <w:hideMark/>
          </w:tcPr>
          <w:p w:rsidR="00B02B32" w:rsidRDefault="00B02B32" w:rsidP="00CE0047"/>
        </w:tc>
        <w:tc>
          <w:tcPr>
            <w:tcW w:w="1276" w:type="dxa"/>
            <w:gridSpan w:val="5"/>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851" w:type="dxa"/>
            <w:gridSpan w:val="2"/>
            <w:tcBorders>
              <w:top w:val="nil"/>
              <w:left w:val="nil"/>
              <w:bottom w:val="nil"/>
              <w:right w:val="nil"/>
            </w:tcBorders>
            <w:shd w:val="clear" w:color="auto" w:fill="auto"/>
            <w:noWrap/>
            <w:vAlign w:val="bottom"/>
            <w:hideMark/>
          </w:tcPr>
          <w:p w:rsidR="00B02B32" w:rsidRDefault="00B02B32" w:rsidP="00CE0047">
            <w:pPr>
              <w:jc w:val="right"/>
            </w:pPr>
            <w:r>
              <w:t>Е.А. Макарова</w:t>
            </w:r>
          </w:p>
        </w:tc>
        <w:tc>
          <w:tcPr>
            <w:tcW w:w="922" w:type="dxa"/>
            <w:gridSpan w:val="3"/>
            <w:tcBorders>
              <w:top w:val="nil"/>
              <w:left w:val="nil"/>
              <w:bottom w:val="nil"/>
              <w:right w:val="nil"/>
            </w:tcBorders>
            <w:shd w:val="clear" w:color="auto" w:fill="auto"/>
            <w:noWrap/>
            <w:vAlign w:val="bottom"/>
            <w:hideMark/>
          </w:tcPr>
          <w:p w:rsidR="00B02B32" w:rsidRDefault="00B02B32" w:rsidP="00CE0047">
            <w:pPr>
              <w:jc w:val="right"/>
            </w:pPr>
          </w:p>
        </w:tc>
      </w:tr>
      <w:tr w:rsidR="00B02B32" w:rsidTr="00CE0047">
        <w:tblPrEx>
          <w:tblCellMar>
            <w:top w:w="0" w:type="dxa"/>
            <w:bottom w:w="0" w:type="dxa"/>
          </w:tblCellMar>
          <w:tblLook w:val="04A0" w:firstRow="1" w:lastRow="0" w:firstColumn="1" w:lastColumn="0" w:noHBand="0" w:noVBand="1"/>
        </w:tblPrEx>
        <w:trPr>
          <w:gridBefore w:val="1"/>
          <w:wBefore w:w="30" w:type="dxa"/>
          <w:trHeight w:val="255"/>
        </w:trPr>
        <w:tc>
          <w:tcPr>
            <w:tcW w:w="1418" w:type="dxa"/>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5"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5"/>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1276"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9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851" w:type="dxa"/>
            <w:gridSpan w:val="2"/>
            <w:tcBorders>
              <w:top w:val="nil"/>
              <w:left w:val="nil"/>
              <w:bottom w:val="nil"/>
              <w:right w:val="nil"/>
            </w:tcBorders>
            <w:shd w:val="clear" w:color="auto" w:fill="auto"/>
            <w:noWrap/>
            <w:vAlign w:val="bottom"/>
            <w:hideMark/>
          </w:tcPr>
          <w:p w:rsidR="00B02B32" w:rsidRDefault="00B02B32" w:rsidP="00CE0047">
            <w:pPr>
              <w:rPr>
                <w:sz w:val="20"/>
                <w:szCs w:val="20"/>
              </w:rPr>
            </w:pPr>
          </w:p>
        </w:tc>
        <w:tc>
          <w:tcPr>
            <w:tcW w:w="922" w:type="dxa"/>
            <w:gridSpan w:val="3"/>
            <w:tcBorders>
              <w:top w:val="nil"/>
              <w:left w:val="nil"/>
              <w:bottom w:val="nil"/>
              <w:right w:val="nil"/>
            </w:tcBorders>
            <w:shd w:val="clear" w:color="auto" w:fill="auto"/>
            <w:noWrap/>
            <w:vAlign w:val="bottom"/>
            <w:hideMark/>
          </w:tcPr>
          <w:p w:rsidR="00B02B32" w:rsidRDefault="00B02B32" w:rsidP="00CE0047">
            <w:pPr>
              <w:rPr>
                <w:sz w:val="20"/>
                <w:szCs w:val="20"/>
              </w:rPr>
            </w:pPr>
          </w:p>
        </w:tc>
      </w:tr>
    </w:tbl>
    <w:p w:rsidR="000C38B1" w:rsidRPr="00B02B32" w:rsidRDefault="000C38B1" w:rsidP="00B02B32"/>
    <w:sectPr w:rsidR="000C38B1" w:rsidRPr="00B02B32" w:rsidSect="00597D9B">
      <w:headerReference w:type="default" r:id="rId9"/>
      <w:footerReference w:type="default" r:id="rId10"/>
      <w:headerReference w:type="first" r:id="rId11"/>
      <w:footerReference w:type="first" r:id="rId12"/>
      <w:pgSz w:w="11907" w:h="16840"/>
      <w:pgMar w:top="1140" w:right="987" w:bottom="360" w:left="1600" w:header="708" w:footer="708" w:gutter="0"/>
      <w:cols w:space="708"/>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0C" w:rsidRDefault="00692E0C">
      <w:r>
        <w:separator/>
      </w:r>
    </w:p>
  </w:endnote>
  <w:endnote w:type="continuationSeparator" w:id="0">
    <w:p w:rsidR="00692E0C" w:rsidRDefault="0069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38" w:rsidRDefault="00692E0C">
    <w:pPr>
      <w:pStyle w:val="ab"/>
      <w:tabs>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38" w:rsidRDefault="00692E0C" w:rsidP="00021F5F">
    <w:pPr>
      <w:pStyle w:val="ab"/>
      <w:tabs>
        <w:tab w:val="center" w:pos="4820"/>
        <w:tab w:val="right" w:pos="9072"/>
      </w:tabs>
      <w:spacing w:line="360" w:lineRule="atLea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0C" w:rsidRDefault="00692E0C">
      <w:r>
        <w:separator/>
      </w:r>
    </w:p>
  </w:footnote>
  <w:footnote w:type="continuationSeparator" w:id="0">
    <w:p w:rsidR="00692E0C" w:rsidRDefault="00692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38" w:rsidRPr="003422E1" w:rsidRDefault="00692E0C">
    <w:pPr>
      <w:pStyle w:val="a9"/>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38" w:rsidRPr="00637988" w:rsidRDefault="00692E0C" w:rsidP="00021F5F">
    <w:pPr>
      <w:pStyle w:val="a9"/>
      <w:spacing w:line="360" w:lineRule="atLeast"/>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4471"/>
        </w:tabs>
        <w:ind w:left="4471" w:hanging="360"/>
      </w:pPr>
    </w:lvl>
  </w:abstractNum>
  <w:abstractNum w:abstractNumId="3">
    <w:nsid w:val="3DA07634"/>
    <w:multiLevelType w:val="singleLevel"/>
    <w:tmpl w:val="ECD09200"/>
    <w:lvl w:ilvl="0">
      <w:start w:val="1"/>
      <w:numFmt w:val="decimal"/>
      <w:lvlText w:val="%1)"/>
      <w:legacy w:legacy="1" w:legacySpace="0" w:legacyIndent="220"/>
      <w:lvlJc w:val="left"/>
      <w:rPr>
        <w:rFonts w:ascii="Times New Roman" w:hAnsi="Times New Roman" w:cs="Times New Roman" w:hint="default"/>
      </w:rPr>
    </w:lvl>
  </w:abstractNum>
  <w:abstractNum w:abstractNumId="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10"/>
    <w:rsid w:val="000C38B1"/>
    <w:rsid w:val="00151836"/>
    <w:rsid w:val="00593ACA"/>
    <w:rsid w:val="00597D9B"/>
    <w:rsid w:val="005E1510"/>
    <w:rsid w:val="00626FC8"/>
    <w:rsid w:val="00692E0C"/>
    <w:rsid w:val="008A2B4B"/>
    <w:rsid w:val="008B786F"/>
    <w:rsid w:val="00B02B32"/>
    <w:rsid w:val="00E9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F3B43-7424-4331-A99A-98398BED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3AC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02B32"/>
    <w:pPr>
      <w:keepNext/>
      <w:overflowPunct w:val="0"/>
      <w:autoSpaceDE w:val="0"/>
      <w:autoSpaceDN w:val="0"/>
      <w:adjustRightInd w:val="0"/>
      <w:spacing w:line="360" w:lineRule="auto"/>
      <w:ind w:firstLine="720"/>
      <w:outlineLvl w:val="0"/>
    </w:pPr>
    <w:rPr>
      <w:b/>
      <w:sz w:val="28"/>
      <w:lang w:val="x-none" w:eastAsia="x-none"/>
    </w:rPr>
  </w:style>
  <w:style w:type="paragraph" w:styleId="2">
    <w:name w:val="heading 2"/>
    <w:basedOn w:val="a1"/>
    <w:next w:val="a0"/>
    <w:link w:val="20"/>
    <w:uiPriority w:val="9"/>
    <w:qFormat/>
    <w:rsid w:val="00B02B32"/>
    <w:pPr>
      <w:spacing w:before="0" w:after="0"/>
      <w:ind w:firstLine="709"/>
      <w:jc w:val="left"/>
      <w:outlineLvl w:val="1"/>
    </w:pPr>
    <w:rPr>
      <w:rFonts w:ascii="Times New Roman" w:hAnsi="Times New Roman" w:cs="Times New Roman"/>
      <w:kern w:val="0"/>
      <w:sz w:val="24"/>
      <w:szCs w:val="24"/>
      <w:lang w:val="x-none" w:eastAsia="x-none"/>
    </w:rPr>
  </w:style>
  <w:style w:type="paragraph" w:styleId="3">
    <w:name w:val="heading 3"/>
    <w:basedOn w:val="a0"/>
    <w:next w:val="a0"/>
    <w:link w:val="30"/>
    <w:semiHidden/>
    <w:unhideWhenUsed/>
    <w:qFormat/>
    <w:rsid w:val="00B02B32"/>
    <w:pPr>
      <w:keepNext/>
      <w:spacing w:before="240" w:after="60"/>
      <w:outlineLvl w:val="2"/>
    </w:pPr>
    <w:rPr>
      <w:rFonts w:ascii="Cambria" w:hAnsi="Cambria"/>
      <w:b/>
      <w:bCs/>
      <w:sz w:val="26"/>
      <w:szCs w:val="26"/>
    </w:rPr>
  </w:style>
  <w:style w:type="paragraph" w:styleId="4">
    <w:name w:val="heading 4"/>
    <w:basedOn w:val="a0"/>
    <w:next w:val="a0"/>
    <w:link w:val="40"/>
    <w:qFormat/>
    <w:rsid w:val="00B02B32"/>
    <w:pPr>
      <w:keepNext/>
      <w:overflowPunct w:val="0"/>
      <w:autoSpaceDE w:val="0"/>
      <w:autoSpaceDN w:val="0"/>
      <w:adjustRightInd w:val="0"/>
      <w:spacing w:line="360" w:lineRule="auto"/>
      <w:ind w:firstLine="720"/>
      <w:jc w:val="both"/>
      <w:textAlignment w:val="baseline"/>
      <w:outlineLvl w:val="3"/>
    </w:pPr>
    <w:rPr>
      <w:b/>
      <w:sz w:val="20"/>
      <w:szCs w:val="20"/>
      <w:lang w:val="x-none" w:eastAsia="x-none"/>
    </w:rPr>
  </w:style>
  <w:style w:type="paragraph" w:styleId="9">
    <w:name w:val="heading 9"/>
    <w:basedOn w:val="a0"/>
    <w:next w:val="a0"/>
    <w:link w:val="90"/>
    <w:uiPriority w:val="9"/>
    <w:semiHidden/>
    <w:unhideWhenUsed/>
    <w:qFormat/>
    <w:rsid w:val="00B02B32"/>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0"/>
    <w:link w:val="a6"/>
    <w:rsid w:val="00593ACA"/>
    <w:rPr>
      <w:rFonts w:ascii="Courier New" w:hAnsi="Courier New" w:cs="Courier New"/>
      <w:sz w:val="20"/>
      <w:szCs w:val="20"/>
    </w:rPr>
  </w:style>
  <w:style w:type="character" w:customStyle="1" w:styleId="a6">
    <w:name w:val="Текст Знак"/>
    <w:basedOn w:val="a2"/>
    <w:link w:val="a5"/>
    <w:rsid w:val="00593ACA"/>
    <w:rPr>
      <w:rFonts w:ascii="Courier New" w:eastAsia="Times New Roman" w:hAnsi="Courier New" w:cs="Courier New"/>
      <w:sz w:val="20"/>
      <w:szCs w:val="20"/>
      <w:lang w:eastAsia="ru-RU"/>
    </w:rPr>
  </w:style>
  <w:style w:type="paragraph" w:styleId="a7">
    <w:name w:val="Body Text"/>
    <w:basedOn w:val="a0"/>
    <w:link w:val="a8"/>
    <w:rsid w:val="00593ACA"/>
    <w:pPr>
      <w:tabs>
        <w:tab w:val="left" w:pos="5940"/>
      </w:tabs>
      <w:overflowPunct w:val="0"/>
      <w:autoSpaceDE w:val="0"/>
      <w:autoSpaceDN w:val="0"/>
      <w:adjustRightInd w:val="0"/>
      <w:spacing w:line="360" w:lineRule="auto"/>
      <w:ind w:firstLine="720"/>
      <w:jc w:val="both"/>
    </w:pPr>
    <w:rPr>
      <w:sz w:val="28"/>
      <w:lang w:val="x-none" w:eastAsia="x-none"/>
    </w:rPr>
  </w:style>
  <w:style w:type="character" w:customStyle="1" w:styleId="a8">
    <w:name w:val="Основной текст Знак"/>
    <w:basedOn w:val="a2"/>
    <w:link w:val="a7"/>
    <w:rsid w:val="00593ACA"/>
    <w:rPr>
      <w:rFonts w:ascii="Times New Roman" w:eastAsia="Times New Roman" w:hAnsi="Times New Roman" w:cs="Times New Roman"/>
      <w:sz w:val="28"/>
      <w:szCs w:val="24"/>
      <w:lang w:val="x-none" w:eastAsia="x-none"/>
    </w:rPr>
  </w:style>
  <w:style w:type="paragraph" w:styleId="a9">
    <w:name w:val="header"/>
    <w:basedOn w:val="a0"/>
    <w:link w:val="aa"/>
    <w:unhideWhenUsed/>
    <w:rsid w:val="00593ACA"/>
    <w:pPr>
      <w:tabs>
        <w:tab w:val="center" w:pos="4677"/>
        <w:tab w:val="right" w:pos="9355"/>
      </w:tabs>
    </w:pPr>
  </w:style>
  <w:style w:type="character" w:customStyle="1" w:styleId="aa">
    <w:name w:val="Верхний колонтитул Знак"/>
    <w:basedOn w:val="a2"/>
    <w:link w:val="a9"/>
    <w:rsid w:val="00593ACA"/>
    <w:rPr>
      <w:rFonts w:ascii="Times New Roman" w:eastAsia="Times New Roman" w:hAnsi="Times New Roman" w:cs="Times New Roman"/>
      <w:sz w:val="24"/>
      <w:szCs w:val="24"/>
      <w:lang w:eastAsia="ru-RU"/>
    </w:rPr>
  </w:style>
  <w:style w:type="paragraph" w:styleId="ab">
    <w:name w:val="footer"/>
    <w:basedOn w:val="a0"/>
    <w:link w:val="ac"/>
    <w:unhideWhenUsed/>
    <w:rsid w:val="00593ACA"/>
    <w:pPr>
      <w:tabs>
        <w:tab w:val="center" w:pos="4677"/>
        <w:tab w:val="right" w:pos="9355"/>
      </w:tabs>
    </w:pPr>
  </w:style>
  <w:style w:type="character" w:customStyle="1" w:styleId="ac">
    <w:name w:val="Нижний колонтитул Знак"/>
    <w:basedOn w:val="a2"/>
    <w:link w:val="ab"/>
    <w:rsid w:val="00593ACA"/>
    <w:rPr>
      <w:rFonts w:ascii="Times New Roman" w:eastAsia="Times New Roman" w:hAnsi="Times New Roman" w:cs="Times New Roman"/>
      <w:sz w:val="24"/>
      <w:szCs w:val="24"/>
      <w:lang w:eastAsia="ru-RU"/>
    </w:rPr>
  </w:style>
  <w:style w:type="paragraph" w:customStyle="1" w:styleId="Style">
    <w:name w:val="Style"/>
    <w:uiPriority w:val="99"/>
    <w:rsid w:val="000C38B1"/>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2"/>
    <w:link w:val="1"/>
    <w:rsid w:val="00B02B32"/>
    <w:rPr>
      <w:rFonts w:ascii="Times New Roman" w:eastAsia="Times New Roman" w:hAnsi="Times New Roman" w:cs="Times New Roman"/>
      <w:b/>
      <w:sz w:val="28"/>
      <w:szCs w:val="24"/>
      <w:lang w:val="x-none" w:eastAsia="x-none"/>
    </w:rPr>
  </w:style>
  <w:style w:type="character" w:customStyle="1" w:styleId="20">
    <w:name w:val="Заголовок 2 Знак"/>
    <w:basedOn w:val="a2"/>
    <w:link w:val="2"/>
    <w:uiPriority w:val="9"/>
    <w:rsid w:val="00B02B32"/>
    <w:rPr>
      <w:rFonts w:ascii="Times New Roman" w:eastAsia="Times New Roman" w:hAnsi="Times New Roman" w:cs="Times New Roman"/>
      <w:b/>
      <w:bCs/>
      <w:sz w:val="24"/>
      <w:szCs w:val="24"/>
      <w:lang w:val="x-none" w:eastAsia="x-none"/>
    </w:rPr>
  </w:style>
  <w:style w:type="character" w:customStyle="1" w:styleId="30">
    <w:name w:val="Заголовок 3 Знак"/>
    <w:basedOn w:val="a2"/>
    <w:link w:val="3"/>
    <w:semiHidden/>
    <w:rsid w:val="00B02B32"/>
    <w:rPr>
      <w:rFonts w:ascii="Cambria" w:eastAsia="Times New Roman" w:hAnsi="Cambria" w:cs="Times New Roman"/>
      <w:b/>
      <w:bCs/>
      <w:sz w:val="26"/>
      <w:szCs w:val="26"/>
      <w:lang w:eastAsia="ru-RU"/>
    </w:rPr>
  </w:style>
  <w:style w:type="character" w:customStyle="1" w:styleId="40">
    <w:name w:val="Заголовок 4 Знак"/>
    <w:basedOn w:val="a2"/>
    <w:link w:val="4"/>
    <w:rsid w:val="00B02B32"/>
    <w:rPr>
      <w:rFonts w:ascii="Times New Roman" w:eastAsia="Times New Roman" w:hAnsi="Times New Roman" w:cs="Times New Roman"/>
      <w:b/>
      <w:sz w:val="20"/>
      <w:szCs w:val="20"/>
      <w:lang w:val="x-none" w:eastAsia="x-none"/>
    </w:rPr>
  </w:style>
  <w:style w:type="character" w:customStyle="1" w:styleId="90">
    <w:name w:val="Заголовок 9 Знак"/>
    <w:basedOn w:val="a2"/>
    <w:link w:val="9"/>
    <w:uiPriority w:val="9"/>
    <w:semiHidden/>
    <w:rsid w:val="00B02B32"/>
    <w:rPr>
      <w:rFonts w:ascii="Cambria" w:eastAsia="Times New Roman" w:hAnsi="Cambria" w:cs="Times New Roman"/>
      <w:lang w:eastAsia="ru-RU"/>
    </w:rPr>
  </w:style>
  <w:style w:type="paragraph" w:styleId="a1">
    <w:name w:val="Title"/>
    <w:basedOn w:val="a0"/>
    <w:link w:val="ad"/>
    <w:qFormat/>
    <w:rsid w:val="00B02B32"/>
    <w:pPr>
      <w:overflowPunct w:val="0"/>
      <w:autoSpaceDE w:val="0"/>
      <w:autoSpaceDN w:val="0"/>
      <w:adjustRightInd w:val="0"/>
      <w:spacing w:before="240" w:after="60" w:line="360" w:lineRule="auto"/>
      <w:ind w:firstLine="720"/>
      <w:jc w:val="center"/>
      <w:outlineLvl w:val="0"/>
    </w:pPr>
    <w:rPr>
      <w:rFonts w:ascii="Arial" w:hAnsi="Arial" w:cs="Arial"/>
      <w:b/>
      <w:bCs/>
      <w:kern w:val="28"/>
      <w:sz w:val="32"/>
      <w:szCs w:val="32"/>
    </w:rPr>
  </w:style>
  <w:style w:type="character" w:customStyle="1" w:styleId="ad">
    <w:name w:val="Название Знак"/>
    <w:basedOn w:val="a2"/>
    <w:link w:val="a1"/>
    <w:rsid w:val="00B02B32"/>
    <w:rPr>
      <w:rFonts w:ascii="Arial" w:eastAsia="Times New Roman" w:hAnsi="Arial" w:cs="Arial"/>
      <w:b/>
      <w:bCs/>
      <w:kern w:val="28"/>
      <w:sz w:val="32"/>
      <w:szCs w:val="32"/>
      <w:lang w:eastAsia="ru-RU"/>
    </w:rPr>
  </w:style>
  <w:style w:type="table" w:styleId="ae">
    <w:name w:val="Table Grid"/>
    <w:basedOn w:val="a3"/>
    <w:rsid w:val="00B02B3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0"/>
    <w:link w:val="32"/>
    <w:unhideWhenUsed/>
    <w:rsid w:val="00B02B32"/>
    <w:pPr>
      <w:spacing w:after="120"/>
    </w:pPr>
    <w:rPr>
      <w:sz w:val="16"/>
      <w:szCs w:val="16"/>
    </w:rPr>
  </w:style>
  <w:style w:type="character" w:customStyle="1" w:styleId="32">
    <w:name w:val="Основной текст 3 Знак"/>
    <w:basedOn w:val="a2"/>
    <w:link w:val="31"/>
    <w:rsid w:val="00B02B32"/>
    <w:rPr>
      <w:rFonts w:ascii="Times New Roman" w:eastAsia="Times New Roman" w:hAnsi="Times New Roman" w:cs="Times New Roman"/>
      <w:sz w:val="16"/>
      <w:szCs w:val="16"/>
      <w:lang w:eastAsia="ru-RU"/>
    </w:rPr>
  </w:style>
  <w:style w:type="paragraph" w:styleId="33">
    <w:name w:val="Body Text Indent 3"/>
    <w:basedOn w:val="a0"/>
    <w:link w:val="34"/>
    <w:rsid w:val="00B02B32"/>
    <w:pPr>
      <w:ind w:firstLine="709"/>
    </w:pPr>
  </w:style>
  <w:style w:type="character" w:customStyle="1" w:styleId="34">
    <w:name w:val="Основной текст с отступом 3 Знак"/>
    <w:basedOn w:val="a2"/>
    <w:link w:val="33"/>
    <w:rsid w:val="00B02B32"/>
    <w:rPr>
      <w:rFonts w:ascii="Times New Roman" w:eastAsia="Times New Roman" w:hAnsi="Times New Roman" w:cs="Times New Roman"/>
      <w:sz w:val="24"/>
      <w:szCs w:val="24"/>
      <w:lang w:eastAsia="ru-RU"/>
    </w:rPr>
  </w:style>
  <w:style w:type="paragraph" w:customStyle="1" w:styleId="11">
    <w:name w:val="Обычный1"/>
    <w:rsid w:val="00B02B32"/>
    <w:pPr>
      <w:spacing w:after="0" w:line="240" w:lineRule="auto"/>
    </w:pPr>
    <w:rPr>
      <w:rFonts w:ascii="Times New Roman" w:eastAsia="Times New Roman" w:hAnsi="Times New Roman" w:cs="Times New Roman"/>
      <w:snapToGrid w:val="0"/>
      <w:sz w:val="20"/>
      <w:szCs w:val="20"/>
      <w:lang w:eastAsia="ru-RU"/>
    </w:rPr>
  </w:style>
  <w:style w:type="paragraph" w:styleId="af">
    <w:name w:val="Normal (Web)"/>
    <w:basedOn w:val="a0"/>
    <w:rsid w:val="00B02B32"/>
    <w:pPr>
      <w:numPr>
        <w:numId w:val="1"/>
      </w:numPr>
      <w:spacing w:before="100" w:beforeAutospacing="1" w:after="100" w:afterAutospacing="1"/>
    </w:pPr>
    <w:rPr>
      <w:rFonts w:ascii="Arial Unicode MS" w:eastAsia="Arial Unicode MS" w:hAnsi="Arial Unicode MS" w:cs="Arial Unicode MS"/>
    </w:rPr>
  </w:style>
  <w:style w:type="paragraph" w:customStyle="1" w:styleId="ConsPlusNormal">
    <w:name w:val="ConsPlusNormal"/>
    <w:link w:val="ConsPlusNormal0"/>
    <w:rsid w:val="00B02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02B32"/>
    <w:rPr>
      <w:rFonts w:ascii="Arial" w:eastAsia="Times New Roman" w:hAnsi="Arial" w:cs="Arial"/>
      <w:sz w:val="20"/>
      <w:szCs w:val="20"/>
      <w:lang w:eastAsia="ru-RU"/>
    </w:rPr>
  </w:style>
  <w:style w:type="paragraph" w:styleId="af0">
    <w:name w:val="List Paragraph"/>
    <w:basedOn w:val="a0"/>
    <w:uiPriority w:val="34"/>
    <w:qFormat/>
    <w:rsid w:val="00B02B32"/>
    <w:pPr>
      <w:ind w:left="708"/>
    </w:pPr>
  </w:style>
  <w:style w:type="character" w:styleId="af1">
    <w:name w:val="Hyperlink"/>
    <w:uiPriority w:val="99"/>
    <w:unhideWhenUsed/>
    <w:rsid w:val="00B02B32"/>
    <w:rPr>
      <w:color w:val="0000FF"/>
      <w:u w:val="single"/>
    </w:rPr>
  </w:style>
  <w:style w:type="paragraph" w:customStyle="1" w:styleId="af2">
    <w:name w:val="Текст (лев. подпись)"/>
    <w:basedOn w:val="a0"/>
    <w:next w:val="a0"/>
    <w:rsid w:val="00B02B32"/>
    <w:pPr>
      <w:widowControl w:val="0"/>
      <w:autoSpaceDE w:val="0"/>
      <w:autoSpaceDN w:val="0"/>
      <w:adjustRightInd w:val="0"/>
    </w:pPr>
    <w:rPr>
      <w:rFonts w:ascii="Arial" w:hAnsi="Arial" w:cs="Arial"/>
      <w:sz w:val="20"/>
      <w:szCs w:val="20"/>
    </w:rPr>
  </w:style>
  <w:style w:type="paragraph" w:customStyle="1" w:styleId="af3">
    <w:name w:val="Объект"/>
    <w:basedOn w:val="a0"/>
    <w:next w:val="a0"/>
    <w:rsid w:val="00B02B32"/>
    <w:pPr>
      <w:widowControl w:val="0"/>
      <w:autoSpaceDE w:val="0"/>
      <w:autoSpaceDN w:val="0"/>
      <w:adjustRightInd w:val="0"/>
      <w:ind w:firstLine="720"/>
      <w:jc w:val="both"/>
    </w:pPr>
    <w:rPr>
      <w:rFonts w:ascii="Arial" w:hAnsi="Arial" w:cs="Arial"/>
      <w:sz w:val="20"/>
      <w:szCs w:val="20"/>
    </w:rPr>
  </w:style>
  <w:style w:type="paragraph" w:styleId="af4">
    <w:name w:val="Body Text Indent"/>
    <w:basedOn w:val="a0"/>
    <w:link w:val="af5"/>
    <w:uiPriority w:val="99"/>
    <w:unhideWhenUsed/>
    <w:rsid w:val="00B02B32"/>
    <w:pPr>
      <w:spacing w:after="120"/>
      <w:ind w:left="283"/>
    </w:pPr>
  </w:style>
  <w:style w:type="character" w:customStyle="1" w:styleId="af5">
    <w:name w:val="Основной текст с отступом Знак"/>
    <w:basedOn w:val="a2"/>
    <w:link w:val="af4"/>
    <w:uiPriority w:val="99"/>
    <w:rsid w:val="00B02B32"/>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B02B32"/>
    <w:pPr>
      <w:spacing w:after="120" w:line="480" w:lineRule="auto"/>
      <w:ind w:left="283"/>
    </w:pPr>
  </w:style>
  <w:style w:type="character" w:customStyle="1" w:styleId="22">
    <w:name w:val="Основной текст с отступом 2 Знак"/>
    <w:basedOn w:val="a2"/>
    <w:link w:val="21"/>
    <w:uiPriority w:val="99"/>
    <w:rsid w:val="00B02B32"/>
    <w:rPr>
      <w:rFonts w:ascii="Times New Roman" w:eastAsia="Times New Roman" w:hAnsi="Times New Roman" w:cs="Times New Roman"/>
      <w:sz w:val="24"/>
      <w:szCs w:val="24"/>
      <w:lang w:eastAsia="ru-RU"/>
    </w:rPr>
  </w:style>
  <w:style w:type="paragraph" w:styleId="23">
    <w:name w:val="Body Text First Indent 2"/>
    <w:basedOn w:val="af4"/>
    <w:link w:val="24"/>
    <w:uiPriority w:val="99"/>
    <w:semiHidden/>
    <w:unhideWhenUsed/>
    <w:rsid w:val="00B02B32"/>
    <w:pPr>
      <w:ind w:firstLine="210"/>
    </w:pPr>
  </w:style>
  <w:style w:type="character" w:customStyle="1" w:styleId="24">
    <w:name w:val="Красная строка 2 Знак"/>
    <w:basedOn w:val="af5"/>
    <w:link w:val="23"/>
    <w:uiPriority w:val="99"/>
    <w:semiHidden/>
    <w:rsid w:val="00B02B32"/>
    <w:rPr>
      <w:rFonts w:ascii="Times New Roman" w:eastAsia="Times New Roman" w:hAnsi="Times New Roman" w:cs="Times New Roman"/>
      <w:sz w:val="24"/>
      <w:szCs w:val="24"/>
      <w:lang w:eastAsia="ru-RU"/>
    </w:rPr>
  </w:style>
  <w:style w:type="paragraph" w:customStyle="1" w:styleId="ConsPlusTitle">
    <w:name w:val="ConsPlusTitle"/>
    <w:rsid w:val="00B02B32"/>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styleId="af6">
    <w:name w:val="footnote text"/>
    <w:basedOn w:val="a0"/>
    <w:link w:val="af7"/>
    <w:semiHidden/>
    <w:rsid w:val="00B02B32"/>
    <w:rPr>
      <w:sz w:val="20"/>
      <w:szCs w:val="20"/>
      <w:lang w:val="x-none" w:eastAsia="x-none"/>
    </w:rPr>
  </w:style>
  <w:style w:type="character" w:customStyle="1" w:styleId="af7">
    <w:name w:val="Текст сноски Знак"/>
    <w:basedOn w:val="a2"/>
    <w:link w:val="af6"/>
    <w:semiHidden/>
    <w:rsid w:val="00B02B32"/>
    <w:rPr>
      <w:rFonts w:ascii="Times New Roman" w:eastAsia="Times New Roman" w:hAnsi="Times New Roman" w:cs="Times New Roman"/>
      <w:sz w:val="20"/>
      <w:szCs w:val="20"/>
      <w:lang w:val="x-none" w:eastAsia="x-none"/>
    </w:rPr>
  </w:style>
  <w:style w:type="paragraph" w:customStyle="1" w:styleId="ConsNormal">
    <w:name w:val="ConsNormal"/>
    <w:rsid w:val="00B02B32"/>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Cell">
    <w:name w:val="ConsPlusCell"/>
    <w:rsid w:val="00B02B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B02B32"/>
    <w:pPr>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B02B32"/>
    <w:pPr>
      <w:spacing w:after="0" w:line="240" w:lineRule="auto"/>
    </w:pPr>
    <w:rPr>
      <w:rFonts w:ascii="Arial" w:eastAsia="Times New Roman" w:hAnsi="Arial" w:cs="Times New Roman"/>
      <w:b/>
      <w:snapToGrid w:val="0"/>
      <w:sz w:val="16"/>
      <w:szCs w:val="20"/>
      <w:lang w:eastAsia="ru-RU"/>
    </w:rPr>
  </w:style>
  <w:style w:type="paragraph" w:styleId="af8">
    <w:name w:val="Balloon Text"/>
    <w:basedOn w:val="a0"/>
    <w:link w:val="af9"/>
    <w:uiPriority w:val="99"/>
    <w:semiHidden/>
    <w:unhideWhenUsed/>
    <w:rsid w:val="00B02B32"/>
    <w:rPr>
      <w:rFonts w:ascii="Tahoma" w:eastAsia="Calibri" w:hAnsi="Tahoma" w:cs="Tahoma"/>
      <w:sz w:val="16"/>
      <w:szCs w:val="16"/>
      <w:lang w:eastAsia="en-US"/>
    </w:rPr>
  </w:style>
  <w:style w:type="character" w:customStyle="1" w:styleId="af9">
    <w:name w:val="Текст выноски Знак"/>
    <w:basedOn w:val="a2"/>
    <w:link w:val="af8"/>
    <w:uiPriority w:val="99"/>
    <w:semiHidden/>
    <w:rsid w:val="00B02B32"/>
    <w:rPr>
      <w:rFonts w:ascii="Tahoma" w:eastAsia="Calibri" w:hAnsi="Tahoma" w:cs="Tahoma"/>
      <w:sz w:val="16"/>
      <w:szCs w:val="16"/>
    </w:rPr>
  </w:style>
  <w:style w:type="character" w:customStyle="1" w:styleId="afa">
    <w:name w:val="Цветовое выделение"/>
    <w:uiPriority w:val="99"/>
    <w:rsid w:val="00B02B32"/>
    <w:rPr>
      <w:b/>
      <w:bCs/>
      <w:color w:val="000080"/>
      <w:sz w:val="20"/>
      <w:szCs w:val="20"/>
    </w:rPr>
  </w:style>
  <w:style w:type="character" w:customStyle="1" w:styleId="afb">
    <w:name w:val="Гипертекстовая ссылка"/>
    <w:uiPriority w:val="99"/>
    <w:rsid w:val="00B02B32"/>
    <w:rPr>
      <w:b/>
      <w:bCs/>
      <w:color w:val="008000"/>
      <w:sz w:val="20"/>
      <w:szCs w:val="20"/>
      <w:u w:val="single"/>
    </w:rPr>
  </w:style>
  <w:style w:type="paragraph" w:styleId="afc">
    <w:name w:val="No Spacing"/>
    <w:link w:val="afd"/>
    <w:uiPriority w:val="1"/>
    <w:qFormat/>
    <w:rsid w:val="00B02B32"/>
    <w:pPr>
      <w:spacing w:after="0" w:line="240" w:lineRule="auto"/>
    </w:pPr>
    <w:rPr>
      <w:rFonts w:ascii="Calibri" w:eastAsia="Times New Roman" w:hAnsi="Calibri" w:cs="Times New Roman"/>
      <w:lang w:val="en-US" w:bidi="en-US"/>
    </w:rPr>
  </w:style>
  <w:style w:type="character" w:customStyle="1" w:styleId="afd">
    <w:name w:val="Без интервала Знак"/>
    <w:link w:val="afc"/>
    <w:uiPriority w:val="1"/>
    <w:locked/>
    <w:rsid w:val="00B02B32"/>
    <w:rPr>
      <w:rFonts w:ascii="Calibri" w:eastAsia="Times New Roman" w:hAnsi="Calibri" w:cs="Times New Roman"/>
      <w:lang w:val="en-US" w:bidi="en-US"/>
    </w:rPr>
  </w:style>
  <w:style w:type="paragraph" w:customStyle="1" w:styleId="afe">
    <w:name w:val="Заголовок статьи"/>
    <w:basedOn w:val="a0"/>
    <w:next w:val="a0"/>
    <w:rsid w:val="00B02B32"/>
    <w:pPr>
      <w:widowControl w:val="0"/>
      <w:autoSpaceDE w:val="0"/>
      <w:autoSpaceDN w:val="0"/>
      <w:adjustRightInd w:val="0"/>
      <w:ind w:left="1612" w:hanging="892"/>
      <w:jc w:val="both"/>
    </w:pPr>
    <w:rPr>
      <w:rFonts w:ascii="Arial" w:hAnsi="Arial"/>
      <w:sz w:val="20"/>
      <w:szCs w:val="20"/>
    </w:rPr>
  </w:style>
  <w:style w:type="character" w:customStyle="1" w:styleId="news-date-time1">
    <w:name w:val="news-date-time1"/>
    <w:rsid w:val="00B02B32"/>
    <w:rPr>
      <w:b/>
      <w:bCs/>
      <w:color w:val="227FBC"/>
      <w:sz w:val="22"/>
      <w:szCs w:val="22"/>
    </w:rPr>
  </w:style>
  <w:style w:type="paragraph" w:styleId="aff">
    <w:name w:val="Subtitle"/>
    <w:basedOn w:val="a0"/>
    <w:link w:val="aff0"/>
    <w:qFormat/>
    <w:rsid w:val="00B02B32"/>
    <w:pPr>
      <w:suppressAutoHyphens/>
      <w:spacing w:after="60"/>
      <w:jc w:val="center"/>
      <w:outlineLvl w:val="1"/>
    </w:pPr>
    <w:rPr>
      <w:rFonts w:ascii="Arial" w:hAnsi="Arial" w:cs="Arial"/>
      <w:lang w:eastAsia="ar-SA"/>
    </w:rPr>
  </w:style>
  <w:style w:type="character" w:customStyle="1" w:styleId="aff0">
    <w:name w:val="Подзаголовок Знак"/>
    <w:basedOn w:val="a2"/>
    <w:link w:val="aff"/>
    <w:rsid w:val="00B02B32"/>
    <w:rPr>
      <w:rFonts w:ascii="Arial" w:eastAsia="Times New Roman" w:hAnsi="Arial" w:cs="Arial"/>
      <w:sz w:val="24"/>
      <w:szCs w:val="24"/>
      <w:lang w:eastAsia="ar-SA"/>
    </w:rPr>
  </w:style>
  <w:style w:type="paragraph" w:customStyle="1" w:styleId="formattexttopleveltext">
    <w:name w:val="formattext topleveltext"/>
    <w:basedOn w:val="a0"/>
    <w:rsid w:val="00B02B32"/>
    <w:pPr>
      <w:spacing w:before="100" w:beforeAutospacing="1" w:after="100" w:afterAutospacing="1"/>
    </w:pPr>
  </w:style>
  <w:style w:type="character" w:styleId="aff1">
    <w:name w:val="footnote reference"/>
    <w:semiHidden/>
    <w:rsid w:val="00B02B32"/>
    <w:rPr>
      <w:vertAlign w:val="superscript"/>
    </w:rPr>
  </w:style>
  <w:style w:type="paragraph" w:styleId="HTML">
    <w:name w:val="HTML Preformatted"/>
    <w:basedOn w:val="a0"/>
    <w:link w:val="HTML0"/>
    <w:unhideWhenUsed/>
    <w:rsid w:val="00B0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2"/>
    <w:link w:val="HTML"/>
    <w:rsid w:val="00B02B32"/>
    <w:rPr>
      <w:rFonts w:ascii="Courier New" w:eastAsia="Times New Roman" w:hAnsi="Courier New" w:cs="Courier New"/>
      <w:sz w:val="20"/>
      <w:szCs w:val="20"/>
      <w:lang w:eastAsia="ru-RU"/>
    </w:rPr>
  </w:style>
  <w:style w:type="paragraph" w:styleId="25">
    <w:name w:val="Body Text 2"/>
    <w:basedOn w:val="a0"/>
    <w:link w:val="26"/>
    <w:semiHidden/>
    <w:unhideWhenUsed/>
    <w:rsid w:val="00B02B32"/>
    <w:pPr>
      <w:widowControl w:val="0"/>
      <w:autoSpaceDE w:val="0"/>
      <w:autoSpaceDN w:val="0"/>
      <w:adjustRightInd w:val="0"/>
      <w:spacing w:after="120" w:line="480" w:lineRule="auto"/>
    </w:pPr>
    <w:rPr>
      <w:rFonts w:ascii="Arial" w:hAnsi="Arial" w:cs="Arial"/>
    </w:rPr>
  </w:style>
  <w:style w:type="character" w:customStyle="1" w:styleId="26">
    <w:name w:val="Основной текст 2 Знак"/>
    <w:basedOn w:val="a2"/>
    <w:link w:val="25"/>
    <w:semiHidden/>
    <w:rsid w:val="00B02B32"/>
    <w:rPr>
      <w:rFonts w:ascii="Arial" w:eastAsia="Times New Roman" w:hAnsi="Arial" w:cs="Arial"/>
      <w:sz w:val="24"/>
      <w:szCs w:val="24"/>
      <w:lang w:eastAsia="ru-RU"/>
    </w:rPr>
  </w:style>
  <w:style w:type="paragraph" w:customStyle="1" w:styleId="aff2">
    <w:name w:val="Нормальный (таблица)"/>
    <w:basedOn w:val="a0"/>
    <w:next w:val="a0"/>
    <w:uiPriority w:val="99"/>
    <w:rsid w:val="00B02B32"/>
    <w:pPr>
      <w:widowControl w:val="0"/>
      <w:autoSpaceDE w:val="0"/>
      <w:autoSpaceDN w:val="0"/>
      <w:adjustRightInd w:val="0"/>
      <w:jc w:val="both"/>
    </w:pPr>
    <w:rPr>
      <w:rFonts w:ascii="Arial" w:hAnsi="Arial" w:cs="Arial"/>
    </w:rPr>
  </w:style>
  <w:style w:type="paragraph" w:customStyle="1" w:styleId="aff3">
    <w:name w:val="Прижатый влево"/>
    <w:basedOn w:val="a0"/>
    <w:next w:val="a0"/>
    <w:uiPriority w:val="99"/>
    <w:rsid w:val="00B02B32"/>
    <w:pPr>
      <w:widowControl w:val="0"/>
      <w:autoSpaceDE w:val="0"/>
      <w:autoSpaceDN w:val="0"/>
      <w:adjustRightInd w:val="0"/>
    </w:pPr>
    <w:rPr>
      <w:rFonts w:ascii="Arial" w:hAnsi="Arial" w:cs="Arial"/>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4"/>
    <w:semiHidden/>
    <w:locked/>
    <w:rsid w:val="00B02B32"/>
    <w:rPr>
      <w:b/>
      <w:bCs/>
      <w:sz w:val="24"/>
      <w:szCs w:val="24"/>
    </w:rPr>
  </w:style>
  <w:style w:type="paragraph" w:styleId="a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7"/>
    <w:semiHidden/>
    <w:unhideWhenUsed/>
    <w:qFormat/>
    <w:rsid w:val="00B02B32"/>
    <w:pPr>
      <w:jc w:val="center"/>
    </w:pPr>
    <w:rPr>
      <w:rFonts w:asciiTheme="minorHAnsi" w:eastAsiaTheme="minorHAnsi" w:hAnsiTheme="minorHAnsi" w:cstheme="minorBidi"/>
      <w:b/>
      <w:bCs/>
      <w:lang w:eastAsia="en-US"/>
    </w:rPr>
  </w:style>
  <w:style w:type="character" w:customStyle="1" w:styleId="aff5">
    <w:name w:val="Список Знак"/>
    <w:link w:val="a"/>
    <w:semiHidden/>
    <w:locked/>
    <w:rsid w:val="00B02B32"/>
    <w:rPr>
      <w:snapToGrid w:val="0"/>
      <w:sz w:val="24"/>
      <w:szCs w:val="24"/>
      <w:lang w:val="x-none" w:eastAsia="x-none"/>
    </w:rPr>
  </w:style>
  <w:style w:type="paragraph" w:styleId="a">
    <w:name w:val="List"/>
    <w:basedOn w:val="a0"/>
    <w:link w:val="aff5"/>
    <w:semiHidden/>
    <w:unhideWhenUsed/>
    <w:rsid w:val="00B02B32"/>
    <w:pPr>
      <w:numPr>
        <w:numId w:val="2"/>
      </w:numPr>
      <w:snapToGrid w:val="0"/>
      <w:spacing w:after="60"/>
      <w:jc w:val="both"/>
    </w:pPr>
    <w:rPr>
      <w:rFonts w:asciiTheme="minorHAnsi" w:eastAsiaTheme="minorHAnsi" w:hAnsiTheme="minorHAnsi" w:cstheme="minorBidi"/>
      <w:snapToGrid w:val="0"/>
      <w:lang w:val="x-none" w:eastAsia="x-none"/>
    </w:rPr>
  </w:style>
  <w:style w:type="paragraph" w:customStyle="1" w:styleId="NoSpacing">
    <w:name w:val="No Spacing"/>
    <w:rsid w:val="00B02B32"/>
    <w:pPr>
      <w:suppressAutoHyphens/>
      <w:spacing w:after="0" w:line="240" w:lineRule="auto"/>
    </w:pPr>
    <w:rPr>
      <w:rFonts w:ascii="Arial" w:eastAsia="Arial" w:hAnsi="Arial" w:cs="Times New Roman"/>
      <w:sz w:val="24"/>
      <w:lang w:eastAsia="ar-SA"/>
    </w:rPr>
  </w:style>
  <w:style w:type="paragraph" w:customStyle="1" w:styleId="12">
    <w:name w:val="Стиль1"/>
    <w:basedOn w:val="1"/>
    <w:rsid w:val="00B02B32"/>
    <w:pPr>
      <w:keepNext w:val="0"/>
      <w:suppressAutoHyphens/>
      <w:overflowPunct/>
      <w:autoSpaceDE/>
      <w:autoSpaceDN/>
      <w:adjustRightInd/>
      <w:spacing w:before="120" w:line="240" w:lineRule="auto"/>
      <w:ind w:firstLine="0"/>
      <w:jc w:val="center"/>
      <w:outlineLvl w:val="9"/>
    </w:pPr>
    <w:rPr>
      <w:rFonts w:cs="Arial"/>
      <w:spacing w:val="-1"/>
      <w:kern w:val="2"/>
      <w:lang w:val="ru-RU" w:eastAsia="ar-SA"/>
    </w:rPr>
  </w:style>
  <w:style w:type="paragraph" w:customStyle="1" w:styleId="Normal">
    <w:name w:val="Normal"/>
    <w:rsid w:val="00B02B32"/>
    <w:pPr>
      <w:snapToGrid w:val="0"/>
      <w:spacing w:after="0" w:line="240" w:lineRule="auto"/>
    </w:pPr>
    <w:rPr>
      <w:rFonts w:ascii="Times New Roman" w:eastAsia="Times New Roman" w:hAnsi="Times New Roman" w:cs="Times New Roman"/>
      <w:szCs w:val="20"/>
      <w:lang w:eastAsia="ru-RU"/>
    </w:rPr>
  </w:style>
  <w:style w:type="paragraph" w:customStyle="1" w:styleId="aff6">
    <w:name w:val="Таблица"/>
    <w:basedOn w:val="a0"/>
    <w:rsid w:val="00B02B32"/>
    <w:pPr>
      <w:suppressAutoHyphens/>
      <w:jc w:val="both"/>
    </w:pPr>
    <w:rPr>
      <w:rFonts w:eastAsia="Calibri"/>
      <w:b/>
      <w:szCs w:val="22"/>
      <w:lang w:eastAsia="ar-SA"/>
    </w:rPr>
  </w:style>
  <w:style w:type="paragraph" w:customStyle="1" w:styleId="5">
    <w:name w:val="Знак5 Знак Знак Знак"/>
    <w:basedOn w:val="a0"/>
    <w:rsid w:val="00B02B32"/>
    <w:pPr>
      <w:spacing w:line="240" w:lineRule="exact"/>
    </w:pPr>
    <w:rPr>
      <w:rFonts w:ascii="Verdana" w:hAnsi="Verdana"/>
      <w:sz w:val="20"/>
      <w:szCs w:val="20"/>
      <w:lang w:val="en-US"/>
    </w:rPr>
  </w:style>
  <w:style w:type="table" w:customStyle="1" w:styleId="28">
    <w:name w:val="Сетка таблицы2"/>
    <w:basedOn w:val="a3"/>
    <w:next w:val="ae"/>
    <w:rsid w:val="00B02B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semiHidden/>
    <w:unhideWhenUsed/>
    <w:rsid w:val="00B02B32"/>
    <w:pPr>
      <w:tabs>
        <w:tab w:val="right" w:leader="dot" w:pos="9639"/>
      </w:tabs>
      <w:ind w:right="850"/>
    </w:pPr>
  </w:style>
  <w:style w:type="paragraph" w:styleId="29">
    <w:name w:val="toc 2"/>
    <w:basedOn w:val="a0"/>
    <w:next w:val="a0"/>
    <w:autoRedefine/>
    <w:uiPriority w:val="39"/>
    <w:semiHidden/>
    <w:unhideWhenUsed/>
    <w:rsid w:val="00B02B32"/>
    <w:pPr>
      <w:tabs>
        <w:tab w:val="right" w:leader="dot" w:pos="9639"/>
      </w:tabs>
      <w:ind w:left="240"/>
    </w:pPr>
  </w:style>
  <w:style w:type="paragraph" w:customStyle="1" w:styleId="Default">
    <w:name w:val="Default"/>
    <w:rsid w:val="00B02B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B0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4E962F9AD8358C59C6B54C464424660229E1AD1F0D847DB0F4CAEC4787512AE35B82H0M5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FCAC1CDA53B2B6FCA54E962F9AD8358C59C6B54C464424660229E1AD1F0D847DB0F4CAEC47875128E35C89H0M4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11337</Words>
  <Characters>64626</Characters>
  <Application>Microsoft Office Word</Application>
  <DocSecurity>0</DocSecurity>
  <Lines>538</Lines>
  <Paragraphs>151</Paragraphs>
  <ScaleCrop>false</ScaleCrop>
  <Company>SPecialiST RePack</Company>
  <LinksUpToDate>false</LinksUpToDate>
  <CharactersWithSpaces>75812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dcterms:created xsi:type="dcterms:W3CDTF">2016-12-30T01:18:00Z</dcterms:created>
  <dcterms:modified xsi:type="dcterms:W3CDTF">2016-12-30T01:29:00Z</dcterms:modified>
</cp:coreProperties>
</file>